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D9F20" w14:textId="055406CE" w:rsidR="003D5367" w:rsidRPr="00410766" w:rsidRDefault="0057464F" w:rsidP="00D44EF5">
      <w:pPr>
        <w:ind w:left="-142"/>
        <w:rPr>
          <w:sz w:val="20"/>
          <w:szCs w:val="20"/>
        </w:rPr>
      </w:pPr>
      <w:r>
        <w:rPr>
          <w:b/>
        </w:rPr>
        <w:t>Social Emotional and Mental Health Needs</w:t>
      </w:r>
      <w:r w:rsidR="00410766">
        <w:rPr>
          <w:b/>
        </w:rPr>
        <w:tab/>
      </w:r>
      <w:r w:rsidR="00410766">
        <w:rPr>
          <w:b/>
        </w:rPr>
        <w:tab/>
        <w:t xml:space="preserve">             </w:t>
      </w:r>
      <w:r w:rsidR="00410766">
        <w:rPr>
          <w:b/>
        </w:rPr>
        <w:tab/>
      </w:r>
      <w:r w:rsidR="00410766">
        <w:rPr>
          <w:b/>
        </w:rPr>
        <w:tab/>
      </w:r>
      <w:r w:rsidR="00410766">
        <w:rPr>
          <w:b/>
        </w:rPr>
        <w:tab/>
      </w:r>
    </w:p>
    <w:p w14:paraId="4A7E5369" w14:textId="77777777" w:rsidR="003D5367" w:rsidRPr="0057464F" w:rsidRDefault="003D5367" w:rsidP="002F3F52">
      <w:pPr>
        <w:ind w:left="-360"/>
        <w:jc w:val="center"/>
        <w:rPr>
          <w:b/>
          <w:sz w:val="16"/>
          <w:szCs w:val="16"/>
        </w:rPr>
      </w:pPr>
    </w:p>
    <w:p w14:paraId="6B52B33E" w14:textId="77777777" w:rsidR="003D5367" w:rsidRPr="0057464F" w:rsidRDefault="003D5367" w:rsidP="00D44379">
      <w:pPr>
        <w:ind w:left="-120"/>
        <w:jc w:val="both"/>
        <w:rPr>
          <w:b/>
          <w:sz w:val="18"/>
          <w:szCs w:val="18"/>
        </w:rPr>
      </w:pPr>
      <w:r w:rsidRPr="0057464F">
        <w:rPr>
          <w:b/>
          <w:sz w:val="18"/>
          <w:szCs w:val="18"/>
        </w:rPr>
        <w:t xml:space="preserve">It is not expected that all children and young people will automatically have the basic social, emotional and learning skills they need to succeed. We understand that context plays a key role in behaviour and that the duty of all settings is to provide a learning environment </w:t>
      </w:r>
      <w:r w:rsidR="00A202ED" w:rsidRPr="0057464F">
        <w:rPr>
          <w:b/>
          <w:sz w:val="18"/>
          <w:szCs w:val="18"/>
        </w:rPr>
        <w:t>designed to</w:t>
      </w:r>
      <w:r w:rsidRPr="0057464F">
        <w:rPr>
          <w:b/>
          <w:sz w:val="18"/>
          <w:szCs w:val="18"/>
        </w:rPr>
        <w:t xml:space="preserve"> promote positive behaviour and relationships. </w:t>
      </w:r>
      <w:r w:rsidR="00FF458E" w:rsidRPr="0057464F">
        <w:rPr>
          <w:b/>
          <w:sz w:val="18"/>
          <w:szCs w:val="18"/>
        </w:rPr>
        <w:t xml:space="preserve"> </w:t>
      </w:r>
      <w:r w:rsidRPr="0057464F">
        <w:rPr>
          <w:b/>
          <w:sz w:val="18"/>
          <w:szCs w:val="18"/>
        </w:rPr>
        <w:t>Key aspects that need to be in place are:</w:t>
      </w:r>
      <w:r w:rsidR="00A202ED" w:rsidRPr="0057464F">
        <w:rPr>
          <w:b/>
          <w:sz w:val="18"/>
          <w:szCs w:val="18"/>
        </w:rPr>
        <w:t xml:space="preserve"> </w:t>
      </w:r>
      <w:r w:rsidRPr="0057464F">
        <w:rPr>
          <w:b/>
          <w:sz w:val="18"/>
          <w:szCs w:val="18"/>
        </w:rPr>
        <w:t>an effective whole school policy for behaviour and inclusion, reviewed and shared with all stakeholders, consistently applied and rigorously monitored;</w:t>
      </w:r>
      <w:r w:rsidR="001F6E1C" w:rsidRPr="0057464F">
        <w:rPr>
          <w:b/>
          <w:sz w:val="18"/>
          <w:szCs w:val="18"/>
        </w:rPr>
        <w:t xml:space="preserve"> a restorative ethos;</w:t>
      </w:r>
      <w:r w:rsidRPr="0057464F">
        <w:rPr>
          <w:b/>
          <w:sz w:val="18"/>
          <w:szCs w:val="18"/>
        </w:rPr>
        <w:t xml:space="preserve"> </w:t>
      </w:r>
      <w:r w:rsidR="00151D39" w:rsidRPr="0057464F">
        <w:rPr>
          <w:b/>
          <w:sz w:val="18"/>
          <w:szCs w:val="18"/>
        </w:rPr>
        <w:t xml:space="preserve">a </w:t>
      </w:r>
      <w:r w:rsidRPr="0057464F">
        <w:rPr>
          <w:b/>
          <w:sz w:val="18"/>
          <w:szCs w:val="18"/>
        </w:rPr>
        <w:t>creative and engaging curriculum and learning opportunitie</w:t>
      </w:r>
      <w:r w:rsidR="00345983" w:rsidRPr="0057464F">
        <w:rPr>
          <w:b/>
          <w:sz w:val="18"/>
          <w:szCs w:val="18"/>
        </w:rPr>
        <w:t>s.</w:t>
      </w:r>
    </w:p>
    <w:p w14:paraId="5EB33208" w14:textId="0395D12D" w:rsidR="00345983" w:rsidRPr="0057464F" w:rsidRDefault="000B4983" w:rsidP="00D44379">
      <w:pPr>
        <w:ind w:left="-120"/>
        <w:jc w:val="both"/>
        <w:rPr>
          <w:b/>
          <w:sz w:val="18"/>
          <w:szCs w:val="18"/>
        </w:rPr>
      </w:pPr>
      <w:r w:rsidRPr="0057464F">
        <w:rPr>
          <w:b/>
          <w:sz w:val="18"/>
          <w:szCs w:val="18"/>
        </w:rPr>
        <w:t xml:space="preserve">All students who are discussed at </w:t>
      </w:r>
      <w:r w:rsidR="0057464F" w:rsidRPr="0057464F">
        <w:rPr>
          <w:b/>
          <w:sz w:val="18"/>
          <w:szCs w:val="18"/>
        </w:rPr>
        <w:t xml:space="preserve">the </w:t>
      </w:r>
      <w:proofErr w:type="spellStart"/>
      <w:r w:rsidR="0057464F" w:rsidRPr="0057464F">
        <w:rPr>
          <w:b/>
          <w:sz w:val="18"/>
          <w:szCs w:val="18"/>
        </w:rPr>
        <w:t>SEMH</w:t>
      </w:r>
      <w:proofErr w:type="spellEnd"/>
      <w:r w:rsidR="0057464F" w:rsidRPr="0057464F">
        <w:rPr>
          <w:b/>
          <w:sz w:val="18"/>
          <w:szCs w:val="18"/>
        </w:rPr>
        <w:t xml:space="preserve"> </w:t>
      </w:r>
      <w:r w:rsidRPr="0057464F">
        <w:rPr>
          <w:b/>
          <w:sz w:val="18"/>
          <w:szCs w:val="18"/>
        </w:rPr>
        <w:t xml:space="preserve">Partnership Cluster Groups should have had significant support in addition mainstream lessons. The support should be strategic, time managed with referrals made to the relevant agencies. </w:t>
      </w:r>
    </w:p>
    <w:p w14:paraId="1B9334F3" w14:textId="77777777" w:rsidR="000B4983" w:rsidRPr="00440FA0" w:rsidRDefault="000B4983" w:rsidP="00D44379">
      <w:pPr>
        <w:ind w:left="-120"/>
        <w:jc w:val="both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</w:t>
      </w: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3096"/>
        <w:gridCol w:w="3096"/>
        <w:gridCol w:w="3096"/>
        <w:gridCol w:w="3096"/>
      </w:tblGrid>
      <w:tr w:rsidR="00CD31B3" w:rsidRPr="00440FA0" w14:paraId="1843DD65" w14:textId="77777777" w:rsidTr="00D44EF5">
        <w:tc>
          <w:tcPr>
            <w:tcW w:w="3096" w:type="dxa"/>
            <w:shd w:val="clear" w:color="auto" w:fill="FBD4B4" w:themeFill="accent6" w:themeFillTint="66"/>
          </w:tcPr>
          <w:p w14:paraId="61F51C7D" w14:textId="77777777" w:rsidR="003D5367" w:rsidRDefault="0057464F" w:rsidP="00B46A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Wave</w:t>
            </w:r>
            <w:r w:rsidR="005F5BF4">
              <w:rPr>
                <w:b/>
                <w:sz w:val="18"/>
                <w:szCs w:val="18"/>
              </w:rPr>
              <w:t xml:space="preserve"> </w:t>
            </w:r>
            <w:r w:rsidR="009B5BF3">
              <w:rPr>
                <w:b/>
                <w:sz w:val="18"/>
                <w:szCs w:val="18"/>
              </w:rPr>
              <w:t xml:space="preserve">One </w:t>
            </w:r>
            <w:r w:rsidR="005D0483" w:rsidRPr="00440FA0">
              <w:rPr>
                <w:b/>
                <w:sz w:val="18"/>
                <w:szCs w:val="18"/>
              </w:rPr>
              <w:t>Descriptor</w:t>
            </w:r>
            <w:r w:rsidR="00484AEB" w:rsidRPr="00440FA0">
              <w:rPr>
                <w:b/>
                <w:sz w:val="18"/>
                <w:szCs w:val="18"/>
              </w:rPr>
              <w:t xml:space="preserve"> </w:t>
            </w:r>
          </w:p>
          <w:p w14:paraId="79631229" w14:textId="1352E06C" w:rsidR="0057464F" w:rsidRPr="00440FA0" w:rsidRDefault="0057464F" w:rsidP="00B46A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QUALITY FIRST TEACHING</w:t>
            </w:r>
          </w:p>
        </w:tc>
        <w:tc>
          <w:tcPr>
            <w:tcW w:w="3096" w:type="dxa"/>
            <w:shd w:val="clear" w:color="auto" w:fill="FBD4B4" w:themeFill="accent6" w:themeFillTint="66"/>
          </w:tcPr>
          <w:p w14:paraId="68BC9E76" w14:textId="77777777" w:rsidR="003D5367" w:rsidRPr="00440FA0" w:rsidRDefault="005D0483" w:rsidP="00B46A39">
            <w:pPr>
              <w:jc w:val="center"/>
              <w:rPr>
                <w:b/>
                <w:sz w:val="18"/>
                <w:szCs w:val="18"/>
              </w:rPr>
            </w:pPr>
            <w:r w:rsidRPr="00440FA0">
              <w:rPr>
                <w:b/>
                <w:sz w:val="18"/>
                <w:szCs w:val="18"/>
              </w:rPr>
              <w:t>Assessment</w:t>
            </w:r>
          </w:p>
        </w:tc>
        <w:tc>
          <w:tcPr>
            <w:tcW w:w="3096" w:type="dxa"/>
            <w:shd w:val="clear" w:color="auto" w:fill="FBD4B4" w:themeFill="accent6" w:themeFillTint="66"/>
          </w:tcPr>
          <w:p w14:paraId="2718008A" w14:textId="77777777" w:rsidR="003D5367" w:rsidRPr="00440FA0" w:rsidRDefault="005D0483" w:rsidP="00B46A39">
            <w:pPr>
              <w:jc w:val="center"/>
              <w:rPr>
                <w:b/>
                <w:sz w:val="18"/>
                <w:szCs w:val="18"/>
              </w:rPr>
            </w:pPr>
            <w:r w:rsidRPr="00440FA0">
              <w:rPr>
                <w:b/>
                <w:sz w:val="18"/>
                <w:szCs w:val="18"/>
              </w:rPr>
              <w:t>Organisational Adjustments (grouping,</w:t>
            </w:r>
            <w:r w:rsidR="0011785A" w:rsidRPr="00440FA0">
              <w:rPr>
                <w:b/>
                <w:sz w:val="18"/>
                <w:szCs w:val="18"/>
              </w:rPr>
              <w:t xml:space="preserve"> </w:t>
            </w:r>
            <w:r w:rsidRPr="00440FA0">
              <w:rPr>
                <w:b/>
                <w:sz w:val="18"/>
                <w:szCs w:val="18"/>
              </w:rPr>
              <w:t>timetable,</w:t>
            </w:r>
            <w:r w:rsidR="0011785A" w:rsidRPr="00440FA0">
              <w:rPr>
                <w:b/>
                <w:sz w:val="18"/>
                <w:szCs w:val="18"/>
              </w:rPr>
              <w:t xml:space="preserve"> </w:t>
            </w:r>
            <w:r w:rsidRPr="00440FA0">
              <w:rPr>
                <w:b/>
                <w:sz w:val="18"/>
                <w:szCs w:val="18"/>
              </w:rPr>
              <w:t>staffing)</w:t>
            </w:r>
          </w:p>
        </w:tc>
        <w:tc>
          <w:tcPr>
            <w:tcW w:w="3096" w:type="dxa"/>
            <w:shd w:val="clear" w:color="auto" w:fill="FBD4B4" w:themeFill="accent6" w:themeFillTint="66"/>
          </w:tcPr>
          <w:p w14:paraId="5ED988A5" w14:textId="77777777" w:rsidR="003D5367" w:rsidRPr="00440FA0" w:rsidRDefault="005D0483" w:rsidP="00B46A39">
            <w:pPr>
              <w:jc w:val="center"/>
              <w:rPr>
                <w:b/>
                <w:sz w:val="18"/>
                <w:szCs w:val="18"/>
              </w:rPr>
            </w:pPr>
            <w:r w:rsidRPr="00440FA0">
              <w:rPr>
                <w:b/>
                <w:sz w:val="18"/>
                <w:szCs w:val="18"/>
              </w:rPr>
              <w:t xml:space="preserve">Curriculum and Teaching Methods </w:t>
            </w:r>
          </w:p>
        </w:tc>
        <w:tc>
          <w:tcPr>
            <w:tcW w:w="3096" w:type="dxa"/>
            <w:shd w:val="clear" w:color="auto" w:fill="FBD4B4" w:themeFill="accent6" w:themeFillTint="66"/>
          </w:tcPr>
          <w:p w14:paraId="5A5C0BF7" w14:textId="77777777" w:rsidR="003D5367" w:rsidRPr="00440FA0" w:rsidRDefault="005D0483" w:rsidP="00B46A39">
            <w:pPr>
              <w:jc w:val="center"/>
              <w:rPr>
                <w:b/>
                <w:sz w:val="18"/>
                <w:szCs w:val="18"/>
              </w:rPr>
            </w:pPr>
            <w:r w:rsidRPr="00440FA0">
              <w:rPr>
                <w:b/>
                <w:sz w:val="18"/>
                <w:szCs w:val="18"/>
              </w:rPr>
              <w:t xml:space="preserve">Specialist Resources/ </w:t>
            </w:r>
            <w:r w:rsidR="00E745EF" w:rsidRPr="00440FA0">
              <w:rPr>
                <w:b/>
                <w:sz w:val="18"/>
                <w:szCs w:val="18"/>
              </w:rPr>
              <w:t>Intervention Strategies</w:t>
            </w:r>
          </w:p>
        </w:tc>
      </w:tr>
      <w:tr w:rsidR="00CD31B3" w:rsidRPr="00440FA0" w14:paraId="420FED19" w14:textId="77777777" w:rsidTr="00D44EF5">
        <w:tc>
          <w:tcPr>
            <w:tcW w:w="3096" w:type="dxa"/>
            <w:shd w:val="clear" w:color="auto" w:fill="FDE9D9" w:themeFill="accent6" w:themeFillTint="33"/>
          </w:tcPr>
          <w:p w14:paraId="24E9124E" w14:textId="77777777" w:rsidR="005F5BF4" w:rsidRPr="005F5BF4" w:rsidRDefault="005F5BF4" w:rsidP="003D5367">
            <w:pPr>
              <w:rPr>
                <w:b/>
                <w:sz w:val="18"/>
                <w:szCs w:val="18"/>
              </w:rPr>
            </w:pPr>
          </w:p>
          <w:p w14:paraId="1C700CAF" w14:textId="77777777" w:rsidR="003D5367" w:rsidRPr="00D44EF5" w:rsidRDefault="00597112" w:rsidP="003D5367">
            <w:pPr>
              <w:rPr>
                <w:b/>
                <w:sz w:val="18"/>
                <w:szCs w:val="18"/>
              </w:rPr>
            </w:pPr>
            <w:r w:rsidRPr="00D44EF5">
              <w:rPr>
                <w:b/>
                <w:sz w:val="18"/>
                <w:szCs w:val="18"/>
              </w:rPr>
              <w:t>Low level/low frequency of social and emotional behavioural difficulties which interrupt learning in some situations. May include</w:t>
            </w:r>
            <w:r w:rsidR="006372E1" w:rsidRPr="00D44EF5">
              <w:rPr>
                <w:b/>
                <w:sz w:val="18"/>
                <w:szCs w:val="18"/>
              </w:rPr>
              <w:t>:</w:t>
            </w:r>
          </w:p>
          <w:p w14:paraId="11A360F5" w14:textId="77777777" w:rsidR="00597112" w:rsidRPr="00440FA0" w:rsidRDefault="00597112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Difficulty in following whole class instructions</w:t>
            </w:r>
          </w:p>
          <w:p w14:paraId="43CB4024" w14:textId="77777777" w:rsidR="00B23186" w:rsidRPr="00440FA0" w:rsidRDefault="00B23186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Occasional refusal to follow reasonable requests</w:t>
            </w:r>
          </w:p>
          <w:p w14:paraId="67687433" w14:textId="77777777" w:rsidR="00597112" w:rsidRPr="00440FA0" w:rsidRDefault="00597112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Poor concentration</w:t>
            </w:r>
          </w:p>
          <w:p w14:paraId="2D3EC18A" w14:textId="77777777" w:rsidR="00597112" w:rsidRPr="00440FA0" w:rsidRDefault="00597112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Difficulties working in groups, sharing and taking turns</w:t>
            </w:r>
          </w:p>
          <w:p w14:paraId="5B938C05" w14:textId="77777777" w:rsidR="00B23186" w:rsidRPr="00440FA0" w:rsidRDefault="00B23186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Some signs of disruptive behaviour</w:t>
            </w:r>
          </w:p>
          <w:p w14:paraId="466F8132" w14:textId="77777777" w:rsidR="00B23186" w:rsidRPr="00440FA0" w:rsidRDefault="00B23186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Possible developmental delay</w:t>
            </w:r>
          </w:p>
          <w:p w14:paraId="3EBC2BCA" w14:textId="77777777" w:rsidR="00B23186" w:rsidRDefault="00B23186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Possible signs of stress or anxiety</w:t>
            </w:r>
          </w:p>
          <w:p w14:paraId="53E8A8F1" w14:textId="77777777" w:rsidR="005A058E" w:rsidRPr="00440FA0" w:rsidRDefault="005A058E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Continued difficulties following routines</w:t>
            </w:r>
          </w:p>
          <w:p w14:paraId="1FA6071C" w14:textId="77777777" w:rsidR="005A058E" w:rsidRPr="00440FA0" w:rsidRDefault="005A058E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Emerging patterns of reluctance to following reasonable instructions</w:t>
            </w:r>
          </w:p>
          <w:p w14:paraId="3F6B83AE" w14:textId="77777777" w:rsidR="005A058E" w:rsidRPr="00440FA0" w:rsidRDefault="005A058E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Little regard for school rewards and consequences</w:t>
            </w:r>
          </w:p>
          <w:p w14:paraId="1AA78121" w14:textId="77777777" w:rsidR="005A058E" w:rsidRPr="00440FA0" w:rsidRDefault="005A058E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Risk of fixed term exclusion</w:t>
            </w:r>
          </w:p>
          <w:p w14:paraId="69D1B258" w14:textId="77777777" w:rsidR="00AB126B" w:rsidRPr="00440FA0" w:rsidRDefault="00AB126B" w:rsidP="00AB126B">
            <w:pPr>
              <w:ind w:left="360"/>
              <w:rPr>
                <w:sz w:val="18"/>
                <w:szCs w:val="18"/>
              </w:rPr>
            </w:pPr>
          </w:p>
          <w:p w14:paraId="2CB3BFF3" w14:textId="37CC3E4B" w:rsidR="00B23186" w:rsidRPr="00D44EF5" w:rsidRDefault="00B23186" w:rsidP="003D5367">
            <w:pPr>
              <w:rPr>
                <w:b/>
                <w:sz w:val="18"/>
                <w:szCs w:val="18"/>
              </w:rPr>
            </w:pPr>
            <w:r w:rsidRPr="00D44EF5">
              <w:rPr>
                <w:b/>
                <w:sz w:val="18"/>
                <w:szCs w:val="18"/>
              </w:rPr>
              <w:t>Underdeveloped social skills may create difficulti</w:t>
            </w:r>
            <w:r w:rsidR="006372E1" w:rsidRPr="00D44EF5">
              <w:rPr>
                <w:b/>
                <w:sz w:val="18"/>
                <w:szCs w:val="18"/>
              </w:rPr>
              <w:t>es in getting along with others</w:t>
            </w:r>
            <w:r w:rsidR="00D44EF5">
              <w:rPr>
                <w:b/>
                <w:sz w:val="18"/>
                <w:szCs w:val="18"/>
              </w:rPr>
              <w:t>:</w:t>
            </w:r>
          </w:p>
          <w:p w14:paraId="06D788ED" w14:textId="77777777" w:rsidR="00B23186" w:rsidRPr="00440FA0" w:rsidRDefault="00B23186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Some difficulties forming positive relationships with peers and</w:t>
            </w:r>
            <w:r w:rsidR="00443167" w:rsidRPr="00440FA0">
              <w:rPr>
                <w:sz w:val="18"/>
                <w:szCs w:val="18"/>
              </w:rPr>
              <w:t>/</w:t>
            </w:r>
            <w:r w:rsidRPr="00440FA0">
              <w:rPr>
                <w:sz w:val="18"/>
                <w:szCs w:val="18"/>
              </w:rPr>
              <w:t xml:space="preserve"> or some teachers</w:t>
            </w:r>
          </w:p>
          <w:p w14:paraId="15AC8FB1" w14:textId="77777777" w:rsidR="00B23186" w:rsidRPr="00440FA0" w:rsidRDefault="00B23186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Possibly isolated or withdrawn</w:t>
            </w:r>
          </w:p>
          <w:p w14:paraId="1811377E" w14:textId="77777777" w:rsidR="00B23186" w:rsidRPr="00440FA0" w:rsidRDefault="00B23186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Bully or victim</w:t>
            </w:r>
            <w:r w:rsidR="00C70B00" w:rsidRPr="00440FA0">
              <w:rPr>
                <w:sz w:val="18"/>
                <w:szCs w:val="18"/>
              </w:rPr>
              <w:t xml:space="preserve"> role</w:t>
            </w:r>
          </w:p>
          <w:p w14:paraId="678AAD78" w14:textId="77777777" w:rsidR="005F5BF4" w:rsidRDefault="00B23186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Low attendance</w:t>
            </w:r>
          </w:p>
          <w:p w14:paraId="4E2DC67C" w14:textId="77777777" w:rsidR="005A058E" w:rsidRPr="00440FA0" w:rsidRDefault="005A058E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Some patterns of stress/anxiety in specific situations</w:t>
            </w:r>
          </w:p>
          <w:p w14:paraId="4D24607B" w14:textId="747F62B1" w:rsidR="005A058E" w:rsidRPr="00440FA0" w:rsidRDefault="005A058E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 xml:space="preserve">Possible signs of </w:t>
            </w:r>
            <w:r w:rsidR="00D44EF5" w:rsidRPr="00440FA0">
              <w:rPr>
                <w:sz w:val="18"/>
                <w:szCs w:val="18"/>
              </w:rPr>
              <w:t>self-harm</w:t>
            </w:r>
          </w:p>
          <w:p w14:paraId="07963BEF" w14:textId="77777777" w:rsidR="005A058E" w:rsidRPr="00440FA0" w:rsidRDefault="005A058E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lastRenderedPageBreak/>
              <w:t>Isolated/withdrawn</w:t>
            </w:r>
          </w:p>
          <w:p w14:paraId="2985ECDC" w14:textId="77777777" w:rsidR="005A058E" w:rsidRPr="00440FA0" w:rsidRDefault="005A058E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Unpredictability, inconsistency</w:t>
            </w:r>
          </w:p>
          <w:p w14:paraId="11DC6DC5" w14:textId="77777777" w:rsidR="005A058E" w:rsidRPr="00440FA0" w:rsidRDefault="005A058E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Sexualised language</w:t>
            </w:r>
          </w:p>
          <w:p w14:paraId="506BDABC" w14:textId="77777777" w:rsidR="005A058E" w:rsidRPr="00440FA0" w:rsidRDefault="005A058E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Increased frequency or severity of aggressive or confrontational behaviour</w:t>
            </w:r>
          </w:p>
          <w:p w14:paraId="54B332AA" w14:textId="77777777" w:rsidR="005A058E" w:rsidRPr="00440FA0" w:rsidRDefault="005A058E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Increased absence/lateness</w:t>
            </w:r>
          </w:p>
          <w:p w14:paraId="79AB91D3" w14:textId="77777777" w:rsidR="005A058E" w:rsidRDefault="005A058E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Reported anti-social behaviour in the community</w:t>
            </w:r>
          </w:p>
          <w:p w14:paraId="46064556" w14:textId="77777777" w:rsidR="009B5BF3" w:rsidRDefault="009B5BF3" w:rsidP="009B5BF3">
            <w:pPr>
              <w:ind w:left="360"/>
              <w:rPr>
                <w:sz w:val="18"/>
                <w:szCs w:val="18"/>
              </w:rPr>
            </w:pPr>
          </w:p>
          <w:p w14:paraId="799ECD7B" w14:textId="2CEA01AC" w:rsidR="005F5BF4" w:rsidRPr="005F5BF4" w:rsidRDefault="005F5BF4" w:rsidP="00D44EF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Staff Will</w:t>
            </w:r>
            <w:r w:rsidR="00D44EF5">
              <w:rPr>
                <w:b/>
                <w:sz w:val="18"/>
                <w:szCs w:val="18"/>
              </w:rPr>
              <w:t>:</w:t>
            </w:r>
          </w:p>
          <w:p w14:paraId="5C3DCE55" w14:textId="77777777" w:rsidR="005F5BF4" w:rsidRDefault="005F5BF4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Use a multi-sensory approach </w:t>
            </w:r>
          </w:p>
          <w:p w14:paraId="4A218D63" w14:textId="77777777" w:rsidR="005F5BF4" w:rsidRDefault="005F5BF4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Offer support and reassurance</w:t>
            </w:r>
          </w:p>
          <w:p w14:paraId="0439E822" w14:textId="77777777" w:rsidR="005F5BF4" w:rsidRDefault="005A058E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 where possible to student interest</w:t>
            </w:r>
          </w:p>
          <w:p w14:paraId="3C8B19AC" w14:textId="77777777" w:rsidR="005A058E" w:rsidRDefault="009B5BF3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Retain a sense of humour</w:t>
            </w:r>
          </w:p>
          <w:p w14:paraId="3F64B39A" w14:textId="77777777" w:rsidR="009B5BF3" w:rsidRDefault="009B5BF3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Deflect and Redirect behaviours</w:t>
            </w:r>
          </w:p>
          <w:p w14:paraId="154AE5CD" w14:textId="77777777" w:rsidR="009B5BF3" w:rsidRPr="005F5BF4" w:rsidRDefault="009B5BF3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 expectations and behaviours</w:t>
            </w:r>
          </w:p>
          <w:p w14:paraId="755EAE8E" w14:textId="77777777" w:rsidR="00597112" w:rsidRDefault="00597112" w:rsidP="003D5367">
            <w:pPr>
              <w:rPr>
                <w:sz w:val="18"/>
                <w:szCs w:val="18"/>
              </w:rPr>
            </w:pPr>
          </w:p>
          <w:p w14:paraId="4C5B698F" w14:textId="77777777" w:rsidR="005F5BF4" w:rsidRPr="005F5BF4" w:rsidRDefault="005F5BF4" w:rsidP="003D5367">
            <w:pPr>
              <w:rPr>
                <w:b/>
                <w:sz w:val="18"/>
                <w:szCs w:val="18"/>
              </w:rPr>
            </w:pPr>
          </w:p>
          <w:p w14:paraId="69ED630C" w14:textId="77777777" w:rsidR="005F5BF4" w:rsidRPr="00440FA0" w:rsidRDefault="005F5BF4" w:rsidP="005F5BF4">
            <w:pPr>
              <w:rPr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FDE9D9" w:themeFill="accent6" w:themeFillTint="33"/>
          </w:tcPr>
          <w:p w14:paraId="02AB4B32" w14:textId="77777777" w:rsidR="00D44EF5" w:rsidRDefault="00D44EF5" w:rsidP="00EB7189">
            <w:pPr>
              <w:rPr>
                <w:b/>
                <w:sz w:val="18"/>
                <w:szCs w:val="18"/>
              </w:rPr>
            </w:pPr>
          </w:p>
          <w:p w14:paraId="52FDA3DE" w14:textId="77777777" w:rsidR="00EB7189" w:rsidRDefault="00EB7189" w:rsidP="00EB7189">
            <w:pPr>
              <w:rPr>
                <w:b/>
                <w:sz w:val="18"/>
                <w:szCs w:val="18"/>
              </w:rPr>
            </w:pPr>
            <w:r w:rsidRPr="00440FA0">
              <w:rPr>
                <w:b/>
                <w:sz w:val="18"/>
                <w:szCs w:val="18"/>
              </w:rPr>
              <w:t>Assessment</w:t>
            </w:r>
          </w:p>
          <w:p w14:paraId="678453B0" w14:textId="77777777" w:rsidR="00EB7189" w:rsidRPr="00440FA0" w:rsidRDefault="00EB7189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 xml:space="preserve">Part of normal school </w:t>
            </w:r>
            <w:r w:rsidR="005A058E">
              <w:rPr>
                <w:sz w:val="18"/>
                <w:szCs w:val="18"/>
              </w:rPr>
              <w:t xml:space="preserve">and class assessments. </w:t>
            </w:r>
            <w:proofErr w:type="spellStart"/>
            <w:r w:rsidR="005A058E">
              <w:rPr>
                <w:sz w:val="18"/>
                <w:szCs w:val="18"/>
              </w:rPr>
              <w:t>SEN</w:t>
            </w:r>
            <w:r w:rsidR="00345983">
              <w:rPr>
                <w:sz w:val="18"/>
                <w:szCs w:val="18"/>
              </w:rPr>
              <w:t>DCo</w:t>
            </w:r>
            <w:proofErr w:type="spellEnd"/>
            <w:r w:rsidRPr="00440FA0">
              <w:rPr>
                <w:sz w:val="18"/>
                <w:szCs w:val="18"/>
              </w:rPr>
              <w:t xml:space="preserve"> or trained staff may be involved in more specif</w:t>
            </w:r>
            <w:r w:rsidR="00CC21A2" w:rsidRPr="00440FA0">
              <w:rPr>
                <w:sz w:val="18"/>
                <w:szCs w:val="18"/>
              </w:rPr>
              <w:t>ic assessment and observations</w:t>
            </w:r>
          </w:p>
          <w:p w14:paraId="5A8B712F" w14:textId="0C6C74DF" w:rsidR="00EB7189" w:rsidRPr="00440FA0" w:rsidRDefault="00EB7189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Pup</w:t>
            </w:r>
            <w:r w:rsidR="00CC21A2" w:rsidRPr="00440FA0">
              <w:rPr>
                <w:sz w:val="18"/>
                <w:szCs w:val="18"/>
              </w:rPr>
              <w:t xml:space="preserve">il </w:t>
            </w:r>
            <w:r w:rsidR="00D44EF5" w:rsidRPr="00440FA0">
              <w:rPr>
                <w:sz w:val="18"/>
                <w:szCs w:val="18"/>
              </w:rPr>
              <w:t>self-assessment</w:t>
            </w:r>
            <w:r w:rsidR="00CC21A2" w:rsidRPr="00440FA0">
              <w:rPr>
                <w:sz w:val="18"/>
                <w:szCs w:val="18"/>
              </w:rPr>
              <w:t xml:space="preserve"> </w:t>
            </w:r>
            <w:r w:rsidR="00D44EF5">
              <w:rPr>
                <w:sz w:val="18"/>
                <w:szCs w:val="18"/>
              </w:rPr>
              <w:t xml:space="preserve"> and </w:t>
            </w:r>
            <w:r w:rsidR="00A513B2" w:rsidRPr="00440FA0">
              <w:rPr>
                <w:sz w:val="18"/>
                <w:szCs w:val="18"/>
              </w:rPr>
              <w:t>pupil friendly SMART targets set for behaviour/social skills</w:t>
            </w:r>
            <w:r w:rsidR="005A058E">
              <w:rPr>
                <w:sz w:val="18"/>
                <w:szCs w:val="18"/>
              </w:rPr>
              <w:t xml:space="preserve"> in line with school policy</w:t>
            </w:r>
          </w:p>
          <w:p w14:paraId="328207A5" w14:textId="77777777" w:rsidR="00EB7189" w:rsidRPr="00440FA0" w:rsidRDefault="00EB7189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Records kept to include observations assessment of context, structured, unstruct</w:t>
            </w:r>
            <w:r w:rsidR="00CC21A2" w:rsidRPr="00440FA0">
              <w:rPr>
                <w:sz w:val="18"/>
                <w:szCs w:val="18"/>
              </w:rPr>
              <w:t>ured times, frequency, triggers</w:t>
            </w:r>
            <w:r w:rsidRPr="00440FA0">
              <w:rPr>
                <w:sz w:val="18"/>
                <w:szCs w:val="18"/>
              </w:rPr>
              <w:t xml:space="preserve"> </w:t>
            </w:r>
          </w:p>
          <w:p w14:paraId="416C0A2D" w14:textId="77777777" w:rsidR="00EB7189" w:rsidRPr="00440FA0" w:rsidRDefault="00603F19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Simple solutions given for</w:t>
            </w:r>
            <w:r w:rsidR="00EB7189" w:rsidRPr="00440FA0">
              <w:rPr>
                <w:sz w:val="18"/>
                <w:szCs w:val="18"/>
              </w:rPr>
              <w:t xml:space="preserve"> difficult times of the school day </w:t>
            </w:r>
          </w:p>
          <w:p w14:paraId="68CF33E4" w14:textId="77777777" w:rsidR="00EB7189" w:rsidRPr="00440FA0" w:rsidRDefault="00EB7189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Progress should be a measured change in their behaviour and learning following each review cycle</w:t>
            </w:r>
          </w:p>
          <w:p w14:paraId="70069FF8" w14:textId="77777777" w:rsidR="00EB7189" w:rsidRPr="00440FA0" w:rsidRDefault="00EB7189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Recognition of learning styles and motivational levers</w:t>
            </w:r>
          </w:p>
          <w:p w14:paraId="4933EDBF" w14:textId="77777777" w:rsidR="00AB126B" w:rsidRDefault="00FB0960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 xml:space="preserve">PASS profile or other </w:t>
            </w:r>
            <w:r w:rsidR="00547F37" w:rsidRPr="00440FA0">
              <w:rPr>
                <w:sz w:val="18"/>
                <w:szCs w:val="18"/>
              </w:rPr>
              <w:t>attitudinal assessment</w:t>
            </w:r>
          </w:p>
          <w:p w14:paraId="68348D94" w14:textId="7171A4AF" w:rsidR="005A058E" w:rsidRPr="00440FA0" w:rsidRDefault="009B5BF3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Detailed and</w:t>
            </w:r>
            <w:r w:rsidR="005A058E" w:rsidRPr="00440FA0">
              <w:rPr>
                <w:sz w:val="18"/>
                <w:szCs w:val="18"/>
              </w:rPr>
              <w:t xml:space="preserve"> targeted observation </w:t>
            </w:r>
            <w:r w:rsidR="00D44EF5" w:rsidRPr="00440FA0">
              <w:rPr>
                <w:sz w:val="18"/>
                <w:szCs w:val="18"/>
              </w:rPr>
              <w:t>i.e.</w:t>
            </w:r>
            <w:r w:rsidR="005A058E" w:rsidRPr="00440FA0">
              <w:rPr>
                <w:sz w:val="18"/>
                <w:szCs w:val="18"/>
              </w:rPr>
              <w:t xml:space="preserve"> interval sampling</w:t>
            </w:r>
          </w:p>
          <w:p w14:paraId="432854C3" w14:textId="77777777" w:rsidR="005A058E" w:rsidRPr="00440FA0" w:rsidRDefault="005A058E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Use and analysis of assessment tools</w:t>
            </w:r>
          </w:p>
          <w:p w14:paraId="7D488930" w14:textId="77777777" w:rsidR="005A058E" w:rsidRPr="00440FA0" w:rsidRDefault="005A058E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Assessment related to intervention strategy</w:t>
            </w:r>
          </w:p>
          <w:p w14:paraId="62C3FA29" w14:textId="77777777" w:rsidR="005A058E" w:rsidRPr="0057464F" w:rsidRDefault="005A058E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57464F">
              <w:rPr>
                <w:sz w:val="18"/>
                <w:szCs w:val="18"/>
              </w:rPr>
              <w:t xml:space="preserve">Pupil </w:t>
            </w:r>
            <w:r w:rsidR="008016C9" w:rsidRPr="0057464F">
              <w:rPr>
                <w:sz w:val="18"/>
                <w:szCs w:val="18"/>
              </w:rPr>
              <w:t>self-assessment</w:t>
            </w:r>
            <w:r w:rsidRPr="0057464F">
              <w:rPr>
                <w:sz w:val="18"/>
                <w:szCs w:val="18"/>
              </w:rPr>
              <w:t xml:space="preserve"> extended to inform </w:t>
            </w:r>
            <w:proofErr w:type="spellStart"/>
            <w:r w:rsidRPr="0057464F">
              <w:rPr>
                <w:sz w:val="18"/>
                <w:szCs w:val="18"/>
              </w:rPr>
              <w:t>IEP</w:t>
            </w:r>
            <w:proofErr w:type="spellEnd"/>
            <w:r w:rsidRPr="0057464F">
              <w:rPr>
                <w:sz w:val="18"/>
                <w:szCs w:val="18"/>
              </w:rPr>
              <w:t>/IBP</w:t>
            </w:r>
          </w:p>
          <w:p w14:paraId="1360DD53" w14:textId="77777777" w:rsidR="005A058E" w:rsidRDefault="005A058E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More detailed recording, monitoring of frequency, intensity</w:t>
            </w:r>
          </w:p>
          <w:p w14:paraId="0617783F" w14:textId="77777777" w:rsidR="005A058E" w:rsidRPr="00440FA0" w:rsidRDefault="005A058E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Wider assessments for learning/other SEN</w:t>
            </w:r>
            <w:r w:rsidR="009B5BF3">
              <w:rPr>
                <w:sz w:val="18"/>
                <w:szCs w:val="18"/>
              </w:rPr>
              <w:t>D</w:t>
            </w:r>
          </w:p>
          <w:p w14:paraId="4D6CBA1D" w14:textId="77777777" w:rsidR="005A058E" w:rsidRPr="00440FA0" w:rsidRDefault="005A058E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lastRenderedPageBreak/>
              <w:t xml:space="preserve">Determine engagement of necessary education/ non-education support services possibly leading to </w:t>
            </w:r>
            <w:proofErr w:type="spellStart"/>
            <w:r w:rsidRPr="00440FA0">
              <w:rPr>
                <w:sz w:val="18"/>
                <w:szCs w:val="18"/>
              </w:rPr>
              <w:t>CAF</w:t>
            </w:r>
            <w:proofErr w:type="spellEnd"/>
            <w:r>
              <w:rPr>
                <w:sz w:val="18"/>
                <w:szCs w:val="18"/>
              </w:rPr>
              <w:t xml:space="preserve"> or review of the PEP</w:t>
            </w:r>
          </w:p>
          <w:p w14:paraId="5F2CD156" w14:textId="77777777" w:rsidR="005A058E" w:rsidRPr="00440FA0" w:rsidRDefault="005A058E" w:rsidP="00D44EF5">
            <w:pPr>
              <w:ind w:left="360"/>
              <w:rPr>
                <w:sz w:val="18"/>
                <w:szCs w:val="18"/>
              </w:rPr>
            </w:pPr>
          </w:p>
          <w:p w14:paraId="5567B22C" w14:textId="77777777" w:rsidR="00EB7189" w:rsidRPr="00440FA0" w:rsidRDefault="00EB7189" w:rsidP="00D44EF5">
            <w:pPr>
              <w:rPr>
                <w:b/>
                <w:sz w:val="18"/>
                <w:szCs w:val="18"/>
              </w:rPr>
            </w:pPr>
            <w:r w:rsidRPr="00440FA0">
              <w:rPr>
                <w:b/>
                <w:sz w:val="18"/>
                <w:szCs w:val="18"/>
              </w:rPr>
              <w:t>Planning</w:t>
            </w:r>
          </w:p>
          <w:p w14:paraId="062B2B56" w14:textId="77777777" w:rsidR="00EB7189" w:rsidRPr="00440FA0" w:rsidRDefault="00EB7189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Individualised programme of support related to assessments implemented.  Key worker identified</w:t>
            </w:r>
            <w:r w:rsidR="005A058E">
              <w:rPr>
                <w:sz w:val="18"/>
                <w:szCs w:val="18"/>
              </w:rPr>
              <w:t xml:space="preserve"> (significant other)</w:t>
            </w:r>
          </w:p>
          <w:p w14:paraId="412A448E" w14:textId="77777777" w:rsidR="00EB7189" w:rsidRPr="00440FA0" w:rsidRDefault="00EB7189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 xml:space="preserve">Parents involved regularly and support targets at home </w:t>
            </w:r>
          </w:p>
          <w:p w14:paraId="0D94CBEA" w14:textId="77777777" w:rsidR="00EB7189" w:rsidRPr="00440FA0" w:rsidRDefault="00EB7189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Pupils involved in setting and monitoring their targets</w:t>
            </w:r>
          </w:p>
          <w:p w14:paraId="205F78B2" w14:textId="77777777" w:rsidR="005D1555" w:rsidRDefault="00EB7189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Pupils response to social/ learning envi</w:t>
            </w:r>
            <w:r w:rsidR="00DE04C8">
              <w:rPr>
                <w:sz w:val="18"/>
                <w:szCs w:val="18"/>
              </w:rPr>
              <w:t xml:space="preserve">ronment informs cycle of </w:t>
            </w:r>
            <w:proofErr w:type="spellStart"/>
            <w:r w:rsidR="00DE04C8">
              <w:rPr>
                <w:sz w:val="18"/>
                <w:szCs w:val="18"/>
              </w:rPr>
              <w:t>IEP</w:t>
            </w:r>
            <w:proofErr w:type="spellEnd"/>
            <w:r w:rsidR="00DE04C8">
              <w:rPr>
                <w:sz w:val="18"/>
                <w:szCs w:val="18"/>
              </w:rPr>
              <w:t>/PEP/PSP</w:t>
            </w:r>
            <w:r w:rsidRPr="00440FA0">
              <w:rPr>
                <w:sz w:val="18"/>
                <w:szCs w:val="18"/>
              </w:rPr>
              <w:t xml:space="preserve"> </w:t>
            </w:r>
          </w:p>
          <w:p w14:paraId="09A61058" w14:textId="77777777" w:rsidR="005A058E" w:rsidRPr="00440FA0" w:rsidRDefault="005A058E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 xml:space="preserve">Curriculum plan reflects levels of achievement and includes individually focused </w:t>
            </w:r>
            <w:proofErr w:type="spellStart"/>
            <w:r w:rsidRPr="00440FA0">
              <w:rPr>
                <w:sz w:val="18"/>
                <w:szCs w:val="18"/>
              </w:rPr>
              <w:t>IEP</w:t>
            </w:r>
            <w:proofErr w:type="spellEnd"/>
            <w:r w:rsidRPr="00440FA0">
              <w:rPr>
                <w:sz w:val="18"/>
                <w:szCs w:val="18"/>
              </w:rPr>
              <w:t xml:space="preserve"> targets  e.g. specific behaviour targets related to assessment: consideration of adapted timetable</w:t>
            </w:r>
          </w:p>
          <w:p w14:paraId="42CDC4FA" w14:textId="77777777" w:rsidR="005A058E" w:rsidRPr="00440FA0" w:rsidRDefault="005A058E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Additional steps taken to engage pupil and parents as appropriate</w:t>
            </w:r>
          </w:p>
          <w:p w14:paraId="6B0A8FD2" w14:textId="77777777" w:rsidR="005A058E" w:rsidRPr="00440FA0" w:rsidRDefault="005A058E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Identifying non educational input</w:t>
            </w:r>
          </w:p>
          <w:p w14:paraId="0F3C65CD" w14:textId="77777777" w:rsidR="005A058E" w:rsidRPr="00440FA0" w:rsidRDefault="005A058E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Requires effective communication systems enabling all involved to provide consistent support</w:t>
            </w:r>
          </w:p>
          <w:p w14:paraId="1B1A1C5A" w14:textId="77777777" w:rsidR="005A058E" w:rsidRPr="00440FA0" w:rsidRDefault="005A058E" w:rsidP="005A058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Early Help </w:t>
            </w:r>
            <w:r w:rsidRPr="00440FA0">
              <w:rPr>
                <w:sz w:val="18"/>
                <w:szCs w:val="18"/>
              </w:rPr>
              <w:t xml:space="preserve"> processes determine holistic support plan</w:t>
            </w:r>
          </w:p>
          <w:p w14:paraId="53BE68FC" w14:textId="77777777" w:rsidR="005A058E" w:rsidRPr="00440FA0" w:rsidRDefault="005A058E" w:rsidP="00D44EF5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FDE9D9" w:themeFill="accent6" w:themeFillTint="33"/>
          </w:tcPr>
          <w:p w14:paraId="4ACE5F8B" w14:textId="77777777" w:rsidR="00AB126B" w:rsidRPr="00440FA0" w:rsidRDefault="00AB126B" w:rsidP="00AB126B">
            <w:pPr>
              <w:ind w:left="340"/>
              <w:rPr>
                <w:sz w:val="18"/>
                <w:szCs w:val="18"/>
              </w:rPr>
            </w:pPr>
          </w:p>
          <w:p w14:paraId="6A3422B9" w14:textId="77777777" w:rsidR="00EB7189" w:rsidRPr="00440FA0" w:rsidRDefault="00EB7189" w:rsidP="008016C9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 xml:space="preserve">Mainstream class with attention paid to organisation and pupil groupings  </w:t>
            </w:r>
          </w:p>
          <w:p w14:paraId="6D24FB21" w14:textId="77777777" w:rsidR="00EB7189" w:rsidRPr="00440FA0" w:rsidRDefault="00EB7189" w:rsidP="008016C9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Opportun</w:t>
            </w:r>
            <w:r w:rsidR="00B249F3">
              <w:rPr>
                <w:sz w:val="18"/>
                <w:szCs w:val="18"/>
              </w:rPr>
              <w:t>ities for small group work</w:t>
            </w:r>
            <w:r w:rsidRPr="00440FA0">
              <w:rPr>
                <w:sz w:val="18"/>
                <w:szCs w:val="18"/>
              </w:rPr>
              <w:t xml:space="preserve"> on identified need e</w:t>
            </w:r>
            <w:r w:rsidR="00B249F3">
              <w:rPr>
                <w:sz w:val="18"/>
                <w:szCs w:val="18"/>
              </w:rPr>
              <w:t>.</w:t>
            </w:r>
            <w:r w:rsidRPr="00440FA0">
              <w:rPr>
                <w:sz w:val="18"/>
                <w:szCs w:val="18"/>
              </w:rPr>
              <w:t>g</w:t>
            </w:r>
            <w:r w:rsidR="00B249F3">
              <w:rPr>
                <w:sz w:val="18"/>
                <w:szCs w:val="18"/>
              </w:rPr>
              <w:t>.</w:t>
            </w:r>
            <w:r w:rsidRPr="00440FA0">
              <w:rPr>
                <w:sz w:val="18"/>
                <w:szCs w:val="18"/>
              </w:rPr>
              <w:t xml:space="preserve"> listening/thinking/social skills.</w:t>
            </w:r>
          </w:p>
          <w:p w14:paraId="3EC31EB8" w14:textId="77777777" w:rsidR="00EB7189" w:rsidRPr="00440FA0" w:rsidRDefault="00EB7189" w:rsidP="008016C9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 xml:space="preserve">Time limited mainstream classroom programme of support, which relates to assessments  </w:t>
            </w:r>
          </w:p>
          <w:p w14:paraId="5E7E4AE4" w14:textId="77777777" w:rsidR="00EB7189" w:rsidRPr="00440FA0" w:rsidRDefault="00EB7189" w:rsidP="008016C9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 xml:space="preserve">Small group work to learn appropriate behaviours and for associated learning difficulties </w:t>
            </w:r>
          </w:p>
          <w:p w14:paraId="2E0BE2B3" w14:textId="77777777" w:rsidR="00EB7189" w:rsidRPr="00440FA0" w:rsidRDefault="00EB7189" w:rsidP="008016C9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 xml:space="preserve">Individual programme based on specific need </w:t>
            </w:r>
          </w:p>
          <w:p w14:paraId="1904A6A6" w14:textId="77777777" w:rsidR="00C70B00" w:rsidRPr="00440FA0" w:rsidRDefault="00EB7189" w:rsidP="008016C9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A quiet area in the classroom may be useful for individual work</w:t>
            </w:r>
          </w:p>
          <w:p w14:paraId="6279FBEE" w14:textId="77777777" w:rsidR="005A058E" w:rsidRPr="005A058E" w:rsidRDefault="00A513B2" w:rsidP="008016C9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Create opportunities to work with positive role models</w:t>
            </w:r>
          </w:p>
          <w:p w14:paraId="7CC2BA31" w14:textId="77777777" w:rsidR="005A058E" w:rsidRPr="00440FA0" w:rsidRDefault="005A058E" w:rsidP="008016C9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 xml:space="preserve">In addition to the provision at </w:t>
            </w:r>
            <w:r w:rsidRPr="00410766">
              <w:rPr>
                <w:sz w:val="18"/>
                <w:szCs w:val="18"/>
              </w:rPr>
              <w:t>level</w:t>
            </w:r>
            <w:r w:rsidRPr="00440FA0">
              <w:rPr>
                <w:sz w:val="18"/>
                <w:szCs w:val="18"/>
              </w:rPr>
              <w:t xml:space="preserve"> 1 identified daily support to teach social skills/dealing with emotions to support the behaviour learning targets</w:t>
            </w:r>
          </w:p>
          <w:p w14:paraId="556DD6BF" w14:textId="77777777" w:rsidR="005A058E" w:rsidRPr="00440FA0" w:rsidRDefault="005A058E" w:rsidP="008016C9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Mainstream class with regular targeted small group support</w:t>
            </w:r>
          </w:p>
          <w:p w14:paraId="71D43B6B" w14:textId="77777777" w:rsidR="005A058E" w:rsidRPr="00440FA0" w:rsidRDefault="005A058E" w:rsidP="008016C9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Time-limited programmes of small group work based on identified need</w:t>
            </w:r>
          </w:p>
          <w:p w14:paraId="57E6E570" w14:textId="2BDCB6A7" w:rsidR="005A058E" w:rsidRPr="0057464F" w:rsidRDefault="008016C9" w:rsidP="0057464F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On-going</w:t>
            </w:r>
            <w:r w:rsidR="005A058E" w:rsidRPr="00440FA0">
              <w:rPr>
                <w:sz w:val="18"/>
                <w:szCs w:val="18"/>
              </w:rPr>
              <w:t xml:space="preserve"> opportunities for 1:1 support focused on specific </w:t>
            </w:r>
            <w:proofErr w:type="spellStart"/>
            <w:r w:rsidR="005A058E" w:rsidRPr="00440FA0">
              <w:rPr>
                <w:sz w:val="18"/>
                <w:szCs w:val="18"/>
              </w:rPr>
              <w:t>IEP</w:t>
            </w:r>
            <w:proofErr w:type="spellEnd"/>
            <w:r w:rsidR="005A058E" w:rsidRPr="00440FA0">
              <w:rPr>
                <w:sz w:val="18"/>
                <w:szCs w:val="18"/>
              </w:rPr>
              <w:t xml:space="preserve"> targets</w:t>
            </w:r>
          </w:p>
          <w:p w14:paraId="2FC7C516" w14:textId="77777777" w:rsidR="00D44EF5" w:rsidRDefault="00D44EF5" w:rsidP="00F23BD6">
            <w:pPr>
              <w:rPr>
                <w:b/>
                <w:sz w:val="18"/>
                <w:szCs w:val="18"/>
              </w:rPr>
            </w:pPr>
          </w:p>
          <w:p w14:paraId="1DE0AC0B" w14:textId="77777777" w:rsidR="00D44EF5" w:rsidRDefault="00D44EF5" w:rsidP="00F23BD6">
            <w:pPr>
              <w:rPr>
                <w:b/>
                <w:sz w:val="18"/>
                <w:szCs w:val="18"/>
              </w:rPr>
            </w:pPr>
          </w:p>
          <w:p w14:paraId="4F34EDAC" w14:textId="77777777" w:rsidR="00D44EF5" w:rsidRDefault="00D44EF5" w:rsidP="00F23BD6">
            <w:pPr>
              <w:rPr>
                <w:b/>
                <w:sz w:val="18"/>
                <w:szCs w:val="18"/>
              </w:rPr>
            </w:pPr>
          </w:p>
          <w:p w14:paraId="3C8ECADB" w14:textId="77777777" w:rsidR="00D44EF5" w:rsidRDefault="00D44EF5" w:rsidP="00F23BD6">
            <w:pPr>
              <w:rPr>
                <w:b/>
                <w:sz w:val="18"/>
                <w:szCs w:val="18"/>
              </w:rPr>
            </w:pPr>
          </w:p>
          <w:p w14:paraId="2DC81C42" w14:textId="77777777" w:rsidR="00B91C5A" w:rsidRDefault="00B91C5A" w:rsidP="00F23BD6">
            <w:pPr>
              <w:rPr>
                <w:b/>
                <w:sz w:val="18"/>
                <w:szCs w:val="18"/>
              </w:rPr>
            </w:pPr>
          </w:p>
          <w:p w14:paraId="64EDAC9B" w14:textId="77777777" w:rsidR="00B91C5A" w:rsidRDefault="00B91C5A" w:rsidP="00F23BD6">
            <w:pPr>
              <w:rPr>
                <w:b/>
                <w:sz w:val="18"/>
                <w:szCs w:val="18"/>
              </w:rPr>
            </w:pPr>
          </w:p>
          <w:p w14:paraId="4FFCEAE7" w14:textId="77777777" w:rsidR="001D2F8C" w:rsidRPr="00440FA0" w:rsidRDefault="001D2F8C" w:rsidP="00F23BD6">
            <w:pPr>
              <w:rPr>
                <w:b/>
                <w:sz w:val="18"/>
                <w:szCs w:val="18"/>
              </w:rPr>
            </w:pPr>
            <w:r w:rsidRPr="00440FA0">
              <w:rPr>
                <w:b/>
                <w:sz w:val="18"/>
                <w:szCs w:val="18"/>
              </w:rPr>
              <w:lastRenderedPageBreak/>
              <w:t>Staffing</w:t>
            </w:r>
          </w:p>
          <w:p w14:paraId="34CC8B5E" w14:textId="6BD03511" w:rsidR="00F55085" w:rsidRPr="00440FA0" w:rsidRDefault="001D2F8C" w:rsidP="008016C9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Main provisio</w:t>
            </w:r>
            <w:r w:rsidR="00B249F3">
              <w:rPr>
                <w:sz w:val="18"/>
                <w:szCs w:val="18"/>
              </w:rPr>
              <w:t>n by class/subject teacher</w:t>
            </w:r>
            <w:r w:rsidRPr="00440FA0">
              <w:rPr>
                <w:sz w:val="18"/>
                <w:szCs w:val="18"/>
              </w:rPr>
              <w:t xml:space="preserve"> and resources usu</w:t>
            </w:r>
            <w:r w:rsidR="00C506D0">
              <w:rPr>
                <w:sz w:val="18"/>
                <w:szCs w:val="18"/>
              </w:rPr>
              <w:t>ally available in the classroom</w:t>
            </w:r>
            <w:r w:rsidRPr="00440FA0">
              <w:rPr>
                <w:sz w:val="18"/>
                <w:szCs w:val="18"/>
              </w:rPr>
              <w:t xml:space="preserve">  </w:t>
            </w:r>
          </w:p>
          <w:p w14:paraId="260B5AC2" w14:textId="77777777" w:rsidR="001D2F8C" w:rsidRPr="00440FA0" w:rsidRDefault="00151D39" w:rsidP="008016C9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 xml:space="preserve">Support/advice from </w:t>
            </w:r>
            <w:proofErr w:type="spellStart"/>
            <w:r w:rsidRPr="00440FA0">
              <w:rPr>
                <w:sz w:val="18"/>
                <w:szCs w:val="18"/>
              </w:rPr>
              <w:t>SEN</w:t>
            </w:r>
            <w:r w:rsidR="004E03F5">
              <w:rPr>
                <w:sz w:val="18"/>
                <w:szCs w:val="18"/>
              </w:rPr>
              <w:t>DCo</w:t>
            </w:r>
            <w:proofErr w:type="spellEnd"/>
            <w:r w:rsidR="001D2F8C" w:rsidRPr="00440FA0">
              <w:rPr>
                <w:sz w:val="18"/>
                <w:szCs w:val="18"/>
              </w:rPr>
              <w:t xml:space="preserve"> </w:t>
            </w:r>
            <w:r w:rsidR="00F23BD6" w:rsidRPr="00440FA0">
              <w:rPr>
                <w:sz w:val="18"/>
                <w:szCs w:val="18"/>
              </w:rPr>
              <w:t xml:space="preserve">/inclusion manager </w:t>
            </w:r>
            <w:r w:rsidR="001D2F8C" w:rsidRPr="00440FA0">
              <w:rPr>
                <w:sz w:val="18"/>
                <w:szCs w:val="18"/>
              </w:rPr>
              <w:t xml:space="preserve">with assessment and planning </w:t>
            </w:r>
          </w:p>
          <w:p w14:paraId="1CA59481" w14:textId="77777777" w:rsidR="001D2F8C" w:rsidRPr="0057464F" w:rsidRDefault="001D2F8C" w:rsidP="008016C9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57464F">
              <w:rPr>
                <w:sz w:val="18"/>
                <w:szCs w:val="18"/>
              </w:rPr>
              <w:t>Additional adults routinely used to support flexible groupings, differentiation and some 1:1</w:t>
            </w:r>
          </w:p>
          <w:p w14:paraId="173ECC0B" w14:textId="77777777" w:rsidR="001D2F8C" w:rsidRPr="00440FA0" w:rsidRDefault="001D2F8C" w:rsidP="008016C9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Close monitoring to identify “hotspots”</w:t>
            </w:r>
          </w:p>
          <w:p w14:paraId="5F2677CB" w14:textId="77777777" w:rsidR="001D2F8C" w:rsidRPr="00440FA0" w:rsidRDefault="001D2F8C" w:rsidP="008016C9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 xml:space="preserve">Support for times identified by risk assessments </w:t>
            </w:r>
          </w:p>
          <w:p w14:paraId="61CE909E" w14:textId="77777777" w:rsidR="001D2F8C" w:rsidRDefault="001D2F8C" w:rsidP="008016C9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Close liaison and common approach with parents/carers</w:t>
            </w:r>
          </w:p>
          <w:p w14:paraId="4C8EF07D" w14:textId="6BA96E36" w:rsidR="008016C9" w:rsidRPr="00440FA0" w:rsidRDefault="008016C9" w:rsidP="008016C9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 xml:space="preserve">Main provision by class/subject teacher with advice and support from </w:t>
            </w:r>
            <w:proofErr w:type="spellStart"/>
            <w:r w:rsidRPr="00440FA0">
              <w:rPr>
                <w:sz w:val="18"/>
                <w:szCs w:val="18"/>
              </w:rPr>
              <w:t>SEN</w:t>
            </w:r>
            <w:r w:rsidR="00C506D0">
              <w:rPr>
                <w:sz w:val="18"/>
                <w:szCs w:val="18"/>
              </w:rPr>
              <w:t>DCo</w:t>
            </w:r>
            <w:proofErr w:type="spellEnd"/>
            <w:r w:rsidRPr="00440FA0">
              <w:rPr>
                <w:sz w:val="18"/>
                <w:szCs w:val="18"/>
              </w:rPr>
              <w:t xml:space="preserve"> and/or </w:t>
            </w:r>
            <w:r>
              <w:rPr>
                <w:sz w:val="18"/>
                <w:szCs w:val="18"/>
              </w:rPr>
              <w:t>designated teacher</w:t>
            </w:r>
          </w:p>
          <w:p w14:paraId="22ACC540" w14:textId="77777777" w:rsidR="008016C9" w:rsidRPr="00440FA0" w:rsidRDefault="008016C9" w:rsidP="008016C9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Additional adult, under the direction of teacher, provides sustained targeted support on an individual/group basis</w:t>
            </w:r>
          </w:p>
          <w:p w14:paraId="5917F9EC" w14:textId="77777777" w:rsidR="008016C9" w:rsidRPr="0057464F" w:rsidRDefault="008016C9" w:rsidP="008016C9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57464F">
              <w:rPr>
                <w:sz w:val="18"/>
                <w:szCs w:val="18"/>
              </w:rPr>
              <w:t xml:space="preserve">May include </w:t>
            </w:r>
            <w:r w:rsidR="00764F37" w:rsidRPr="0057464F">
              <w:rPr>
                <w:sz w:val="18"/>
                <w:szCs w:val="18"/>
              </w:rPr>
              <w:t xml:space="preserve">a time-limited </w:t>
            </w:r>
            <w:r w:rsidRPr="0057464F">
              <w:rPr>
                <w:sz w:val="18"/>
                <w:szCs w:val="18"/>
              </w:rPr>
              <w:t>withdrawal</w:t>
            </w:r>
            <w:r w:rsidR="00764F37" w:rsidRPr="0057464F">
              <w:rPr>
                <w:sz w:val="18"/>
                <w:szCs w:val="18"/>
              </w:rPr>
              <w:t xml:space="preserve"> (buddy system)</w:t>
            </w:r>
          </w:p>
          <w:p w14:paraId="07DBAC21" w14:textId="77777777" w:rsidR="008016C9" w:rsidRPr="0057464F" w:rsidRDefault="008016C9" w:rsidP="008016C9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57464F">
              <w:rPr>
                <w:sz w:val="18"/>
                <w:szCs w:val="18"/>
              </w:rPr>
              <w:t>Additional daily support provided within school to support learning and behaviour</w:t>
            </w:r>
            <w:r w:rsidR="00764F37" w:rsidRPr="0057464F">
              <w:rPr>
                <w:sz w:val="18"/>
                <w:szCs w:val="18"/>
              </w:rPr>
              <w:t xml:space="preserve"> (</w:t>
            </w:r>
            <w:proofErr w:type="spellStart"/>
            <w:r w:rsidR="00764F37" w:rsidRPr="0057464F">
              <w:rPr>
                <w:sz w:val="18"/>
                <w:szCs w:val="18"/>
              </w:rPr>
              <w:t>ie</w:t>
            </w:r>
            <w:proofErr w:type="spellEnd"/>
            <w:r w:rsidR="00764F37" w:rsidRPr="0057464F">
              <w:rPr>
                <w:sz w:val="18"/>
                <w:szCs w:val="18"/>
              </w:rPr>
              <w:t xml:space="preserve"> checklists, monitoring, routine, time out pass)</w:t>
            </w:r>
          </w:p>
          <w:p w14:paraId="116715DA" w14:textId="77777777" w:rsidR="00764F37" w:rsidRDefault="008016C9" w:rsidP="008016C9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57464F">
              <w:rPr>
                <w:sz w:val="18"/>
                <w:szCs w:val="18"/>
              </w:rPr>
              <w:t>Increased parental/carer</w:t>
            </w:r>
            <w:r w:rsidRPr="00764F37">
              <w:rPr>
                <w:sz w:val="18"/>
                <w:szCs w:val="18"/>
              </w:rPr>
              <w:t xml:space="preserve"> involvement </w:t>
            </w:r>
          </w:p>
          <w:p w14:paraId="3ABE17F3" w14:textId="77777777" w:rsidR="008016C9" w:rsidRPr="00764F37" w:rsidRDefault="008016C9" w:rsidP="008016C9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764F37">
              <w:rPr>
                <w:sz w:val="18"/>
                <w:szCs w:val="18"/>
              </w:rPr>
              <w:t>Encouragement and inclusion in extra-curricular activities</w:t>
            </w:r>
          </w:p>
          <w:p w14:paraId="29A99142" w14:textId="77777777" w:rsidR="008016C9" w:rsidRPr="00440FA0" w:rsidRDefault="008016C9" w:rsidP="008016C9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Identification of ‘key worker’ with clear specification of role</w:t>
            </w:r>
          </w:p>
        </w:tc>
        <w:tc>
          <w:tcPr>
            <w:tcW w:w="3096" w:type="dxa"/>
            <w:shd w:val="clear" w:color="auto" w:fill="FDE9D9" w:themeFill="accent6" w:themeFillTint="33"/>
          </w:tcPr>
          <w:p w14:paraId="69364B7E" w14:textId="77777777" w:rsidR="00AB126B" w:rsidRPr="00440FA0" w:rsidRDefault="00AB126B" w:rsidP="00AB126B">
            <w:pPr>
              <w:ind w:left="340"/>
              <w:rPr>
                <w:sz w:val="18"/>
                <w:szCs w:val="18"/>
              </w:rPr>
            </w:pPr>
          </w:p>
          <w:p w14:paraId="62FB1BA7" w14:textId="737EA22F" w:rsidR="007F3654" w:rsidRDefault="007F3654" w:rsidP="005A058E">
            <w:pPr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Access to Q</w:t>
            </w:r>
            <w:r w:rsidR="00D44EF5">
              <w:rPr>
                <w:sz w:val="18"/>
                <w:szCs w:val="18"/>
              </w:rPr>
              <w:t>uality First Teaching</w:t>
            </w:r>
            <w:r>
              <w:rPr>
                <w:sz w:val="18"/>
                <w:szCs w:val="18"/>
              </w:rPr>
              <w:t xml:space="preserve"> </w:t>
            </w:r>
          </w:p>
          <w:p w14:paraId="5660D1AC" w14:textId="77777777" w:rsidR="001D2F8C" w:rsidRPr="00440FA0" w:rsidRDefault="001D2F8C" w:rsidP="005A058E">
            <w:pPr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 xml:space="preserve">In class differentiation of the curriculum and supporting materials enabling full access to the curriculum </w:t>
            </w:r>
          </w:p>
          <w:p w14:paraId="5B58A4ED" w14:textId="77777777" w:rsidR="001D2F8C" w:rsidRPr="00440FA0" w:rsidRDefault="001D2F8C" w:rsidP="005A058E">
            <w:pPr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Strategies developed shared with school staff, parent/carer</w:t>
            </w:r>
          </w:p>
          <w:p w14:paraId="72BBF215" w14:textId="77777777" w:rsidR="001D2F8C" w:rsidRPr="00440FA0" w:rsidRDefault="001D2F8C" w:rsidP="005A058E">
            <w:pPr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Increased differentiation by presentation and/or outcome</w:t>
            </w:r>
          </w:p>
          <w:p w14:paraId="2F43159A" w14:textId="77777777" w:rsidR="001D2F8C" w:rsidRPr="00440FA0" w:rsidRDefault="001D2F8C" w:rsidP="005A058E">
            <w:pPr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Simplify level, pace, amount of teacher talk/ instructions</w:t>
            </w:r>
          </w:p>
          <w:p w14:paraId="3BA08618" w14:textId="77777777" w:rsidR="001D2F8C" w:rsidRPr="00440FA0" w:rsidRDefault="001D2F8C" w:rsidP="005A058E">
            <w:pPr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Increased emphasis on identifying and teaching to preferred learning style</w:t>
            </w:r>
          </w:p>
          <w:p w14:paraId="184515B2" w14:textId="77777777" w:rsidR="001D2F8C" w:rsidRPr="00440FA0" w:rsidRDefault="001D2F8C" w:rsidP="005A058E">
            <w:pPr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 xml:space="preserve">Opportunities for skill reinforcement/revision/transfer and generalisation </w:t>
            </w:r>
          </w:p>
          <w:p w14:paraId="2D5E1260" w14:textId="77777777" w:rsidR="001D2F8C" w:rsidRPr="00440FA0" w:rsidRDefault="001D2F8C" w:rsidP="005A058E">
            <w:pPr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Some use of specific group or 1:1 programmes</w:t>
            </w:r>
          </w:p>
          <w:p w14:paraId="0CF3B602" w14:textId="77777777" w:rsidR="00FA7DCE" w:rsidRDefault="001D2F8C" w:rsidP="005A058E">
            <w:pPr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Preparation for any change and the need for clear routines.</w:t>
            </w:r>
          </w:p>
          <w:p w14:paraId="7C9A28FD" w14:textId="77777777" w:rsidR="005F5BF4" w:rsidRDefault="005F5BF4" w:rsidP="005A058E">
            <w:pPr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Cross Reference and </w:t>
            </w:r>
            <w:proofErr w:type="spellStart"/>
            <w:r>
              <w:rPr>
                <w:sz w:val="18"/>
                <w:szCs w:val="18"/>
              </w:rPr>
              <w:t>CPD</w:t>
            </w:r>
            <w:proofErr w:type="spellEnd"/>
          </w:p>
          <w:p w14:paraId="41236FF1" w14:textId="77777777" w:rsidR="005F5BF4" w:rsidRDefault="005F5BF4" w:rsidP="005A058E">
            <w:pPr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Seating Plan if appropriate</w:t>
            </w:r>
          </w:p>
          <w:p w14:paraId="078A381C" w14:textId="77777777" w:rsidR="005A058E" w:rsidRDefault="005A058E" w:rsidP="005A058E">
            <w:pPr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Modify level/pace/amount of teacher talk to pupils’ identified need.</w:t>
            </w:r>
          </w:p>
          <w:p w14:paraId="5C974F8E" w14:textId="258651A3" w:rsidR="005A058E" w:rsidRPr="00440FA0" w:rsidRDefault="005A058E" w:rsidP="005A058E">
            <w:pPr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o</w:t>
            </w:r>
            <w:r w:rsidRPr="00440FA0">
              <w:rPr>
                <w:sz w:val="18"/>
                <w:szCs w:val="18"/>
              </w:rPr>
              <w:t xml:space="preserve">pportunities for skill reinforcement/revision/transfer and generalisation </w:t>
            </w:r>
          </w:p>
          <w:p w14:paraId="33D3DC12" w14:textId="77777777" w:rsidR="005A058E" w:rsidRPr="00440FA0" w:rsidRDefault="005A058E" w:rsidP="005A058E">
            <w:pPr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Individual targets within group programmes and/or 1:1</w:t>
            </w:r>
          </w:p>
          <w:p w14:paraId="61AE5E14" w14:textId="77777777" w:rsidR="005A058E" w:rsidRDefault="005A058E" w:rsidP="005A058E">
            <w:pPr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Teaching approaches should take account of the difficulties in the understanding of social rules and expectations within the classroom</w:t>
            </w:r>
          </w:p>
          <w:p w14:paraId="7A1F77A5" w14:textId="77777777" w:rsidR="00644154" w:rsidRDefault="00644154" w:rsidP="00644154">
            <w:pPr>
              <w:ind w:left="340"/>
              <w:rPr>
                <w:sz w:val="18"/>
                <w:szCs w:val="18"/>
              </w:rPr>
            </w:pPr>
          </w:p>
          <w:p w14:paraId="243DF55F" w14:textId="77777777" w:rsidR="00644154" w:rsidRPr="00440FA0" w:rsidRDefault="00644154" w:rsidP="00644154">
            <w:pPr>
              <w:ind w:left="340"/>
              <w:rPr>
                <w:sz w:val="18"/>
                <w:szCs w:val="18"/>
              </w:rPr>
            </w:pPr>
          </w:p>
          <w:p w14:paraId="795C004D" w14:textId="77777777" w:rsidR="005A058E" w:rsidRPr="00440FA0" w:rsidRDefault="005A058E" w:rsidP="005A058E">
            <w:pPr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lastRenderedPageBreak/>
              <w:t>Emphasis on increasing differentiation of activities and materials and take account of individual learning styles</w:t>
            </w:r>
          </w:p>
          <w:p w14:paraId="59847E69" w14:textId="77777777" w:rsidR="005A058E" w:rsidRPr="00440FA0" w:rsidRDefault="005A058E" w:rsidP="005A058E">
            <w:pPr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Short term individual support focusing on listening, concentration, social skills, solution focused approaches</w:t>
            </w:r>
          </w:p>
          <w:p w14:paraId="4AF26679" w14:textId="77777777" w:rsidR="005A058E" w:rsidRDefault="005A058E" w:rsidP="005A058E">
            <w:pPr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Regular small group work with an increasing emphasis on relationships, emotions, social skills, conflict resolution</w:t>
            </w:r>
          </w:p>
          <w:p w14:paraId="5052121D" w14:textId="2CF6AD16" w:rsidR="005A058E" w:rsidRPr="0057464F" w:rsidRDefault="00D665A0" w:rsidP="005A058E">
            <w:pPr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57464F">
              <w:rPr>
                <w:sz w:val="18"/>
                <w:szCs w:val="18"/>
              </w:rPr>
              <w:t>Consideration of</w:t>
            </w:r>
            <w:r w:rsidR="005A058E" w:rsidRPr="0057464F">
              <w:rPr>
                <w:sz w:val="18"/>
                <w:szCs w:val="18"/>
              </w:rPr>
              <w:t xml:space="preserve"> differentiated curriculum that allows flexibility to teach according to emotional needs, not chronological age</w:t>
            </w:r>
            <w:r w:rsidR="0057464F" w:rsidRPr="0057464F">
              <w:rPr>
                <w:sz w:val="18"/>
                <w:szCs w:val="18"/>
              </w:rPr>
              <w:t xml:space="preserve">, using approaches such as </w:t>
            </w:r>
            <w:r w:rsidR="005A058E" w:rsidRPr="0057464F">
              <w:rPr>
                <w:sz w:val="18"/>
                <w:szCs w:val="18"/>
              </w:rPr>
              <w:t>, play, creative activities, drama</w:t>
            </w:r>
          </w:p>
          <w:p w14:paraId="778DBA6C" w14:textId="77777777" w:rsidR="005A058E" w:rsidRPr="00440FA0" w:rsidRDefault="005A058E" w:rsidP="005A058E">
            <w:pPr>
              <w:ind w:left="340"/>
              <w:rPr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FDE9D9" w:themeFill="accent6" w:themeFillTint="33"/>
          </w:tcPr>
          <w:p w14:paraId="1335C3EA" w14:textId="77777777" w:rsidR="00AB126B" w:rsidRPr="00440FA0" w:rsidRDefault="00AB126B" w:rsidP="004A5770">
            <w:pPr>
              <w:rPr>
                <w:sz w:val="18"/>
                <w:szCs w:val="18"/>
              </w:rPr>
            </w:pPr>
          </w:p>
          <w:p w14:paraId="10A99318" w14:textId="5C20CB92" w:rsidR="001D2F8C" w:rsidRPr="00D44EF5" w:rsidRDefault="001D2F8C" w:rsidP="004A5770">
            <w:pPr>
              <w:rPr>
                <w:b/>
                <w:sz w:val="18"/>
                <w:szCs w:val="18"/>
              </w:rPr>
            </w:pPr>
            <w:r w:rsidRPr="00D44EF5">
              <w:rPr>
                <w:b/>
                <w:sz w:val="18"/>
                <w:szCs w:val="18"/>
              </w:rPr>
              <w:t>The use of positive targete</w:t>
            </w:r>
            <w:r w:rsidR="00CC21A2" w:rsidRPr="00D44EF5">
              <w:rPr>
                <w:b/>
                <w:sz w:val="18"/>
                <w:szCs w:val="18"/>
              </w:rPr>
              <w:t>d strategies that might include</w:t>
            </w:r>
            <w:r w:rsidR="00D44EF5" w:rsidRPr="00D44EF5">
              <w:rPr>
                <w:b/>
                <w:sz w:val="18"/>
                <w:szCs w:val="18"/>
              </w:rPr>
              <w:t>:</w:t>
            </w:r>
          </w:p>
          <w:p w14:paraId="547CC434" w14:textId="77777777" w:rsidR="001D2F8C" w:rsidRPr="00440FA0" w:rsidRDefault="00D665A0" w:rsidP="00B142AF">
            <w:pPr>
              <w:numPr>
                <w:ilvl w:val="0"/>
                <w:numId w:val="4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Consultation with other colleagues in school</w:t>
            </w:r>
          </w:p>
          <w:p w14:paraId="517FD97A" w14:textId="77777777" w:rsidR="001D2F8C" w:rsidRPr="00440FA0" w:rsidRDefault="00CC21A2" w:rsidP="00B142AF">
            <w:pPr>
              <w:numPr>
                <w:ilvl w:val="0"/>
                <w:numId w:val="4"/>
              </w:numPr>
              <w:ind w:left="360"/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 xml:space="preserve">P scales </w:t>
            </w:r>
            <w:proofErr w:type="spellStart"/>
            <w:r w:rsidRPr="00440FA0">
              <w:rPr>
                <w:sz w:val="18"/>
                <w:szCs w:val="18"/>
              </w:rPr>
              <w:t>PSD</w:t>
            </w:r>
            <w:proofErr w:type="spellEnd"/>
            <w:r w:rsidRPr="00440FA0">
              <w:rPr>
                <w:sz w:val="18"/>
                <w:szCs w:val="18"/>
              </w:rPr>
              <w:t xml:space="preserve"> targets</w:t>
            </w:r>
            <w:r w:rsidR="001D2F8C" w:rsidRPr="00440FA0">
              <w:rPr>
                <w:sz w:val="18"/>
                <w:szCs w:val="18"/>
              </w:rPr>
              <w:t xml:space="preserve"> </w:t>
            </w:r>
          </w:p>
          <w:p w14:paraId="30C70E50" w14:textId="77777777" w:rsidR="001D2F8C" w:rsidRPr="00440FA0" w:rsidRDefault="00CC21A2" w:rsidP="00B142AF">
            <w:pPr>
              <w:numPr>
                <w:ilvl w:val="0"/>
                <w:numId w:val="4"/>
              </w:numPr>
              <w:ind w:left="360"/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ABC charts</w:t>
            </w:r>
          </w:p>
          <w:p w14:paraId="5F7CE99A" w14:textId="77777777" w:rsidR="001D2F8C" w:rsidRPr="00440FA0" w:rsidRDefault="00CC21A2" w:rsidP="00B142AF">
            <w:pPr>
              <w:numPr>
                <w:ilvl w:val="0"/>
                <w:numId w:val="4"/>
              </w:numPr>
              <w:ind w:left="360"/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Pupil profile</w:t>
            </w:r>
          </w:p>
          <w:p w14:paraId="561AB147" w14:textId="77777777" w:rsidR="001D2F8C" w:rsidRPr="00440FA0" w:rsidRDefault="00CC21A2" w:rsidP="00B142AF">
            <w:pPr>
              <w:numPr>
                <w:ilvl w:val="0"/>
                <w:numId w:val="4"/>
              </w:numPr>
              <w:ind w:left="360"/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Observation schedules</w:t>
            </w:r>
          </w:p>
          <w:p w14:paraId="590FE60E" w14:textId="77777777" w:rsidR="00C94BA8" w:rsidRPr="00440FA0" w:rsidRDefault="00C94BA8" w:rsidP="00B142AF">
            <w:pPr>
              <w:numPr>
                <w:ilvl w:val="0"/>
                <w:numId w:val="4"/>
              </w:numPr>
              <w:ind w:left="360"/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R</w:t>
            </w:r>
            <w:r w:rsidR="001D2F8C" w:rsidRPr="00440FA0">
              <w:rPr>
                <w:sz w:val="18"/>
                <w:szCs w:val="18"/>
              </w:rPr>
              <w:t>eward systems involving regular monitoring a</w:t>
            </w:r>
            <w:r w:rsidRPr="00440FA0">
              <w:rPr>
                <w:sz w:val="18"/>
                <w:szCs w:val="18"/>
              </w:rPr>
              <w:t>nd support</w:t>
            </w:r>
          </w:p>
          <w:p w14:paraId="51F98B30" w14:textId="77777777" w:rsidR="001D2F8C" w:rsidRPr="00440FA0" w:rsidRDefault="00C94BA8" w:rsidP="00B142AF">
            <w:pPr>
              <w:numPr>
                <w:ilvl w:val="0"/>
                <w:numId w:val="4"/>
              </w:numPr>
              <w:ind w:left="360"/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M</w:t>
            </w:r>
            <w:r w:rsidR="001D2F8C" w:rsidRPr="00440FA0">
              <w:rPr>
                <w:sz w:val="18"/>
                <w:szCs w:val="18"/>
              </w:rPr>
              <w:t>onitoring diaries</w:t>
            </w:r>
          </w:p>
          <w:p w14:paraId="6D5DA40D" w14:textId="77777777" w:rsidR="001D2F8C" w:rsidRDefault="001D2F8C" w:rsidP="00B142AF">
            <w:pPr>
              <w:numPr>
                <w:ilvl w:val="0"/>
                <w:numId w:val="4"/>
              </w:numPr>
              <w:ind w:left="360"/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Use of behaviour targets within the classroom/playground, prompt cards</w:t>
            </w:r>
          </w:p>
          <w:p w14:paraId="3C6B6AFA" w14:textId="77777777" w:rsidR="008016C9" w:rsidRPr="00440FA0" w:rsidRDefault="008016C9" w:rsidP="00B142AF">
            <w:pPr>
              <w:numPr>
                <w:ilvl w:val="0"/>
                <w:numId w:val="4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Lunchtime club</w:t>
            </w:r>
          </w:p>
          <w:p w14:paraId="7FF3D428" w14:textId="77777777" w:rsidR="001D2F8C" w:rsidRPr="00440FA0" w:rsidRDefault="001D2F8C" w:rsidP="00B142AF">
            <w:pPr>
              <w:numPr>
                <w:ilvl w:val="0"/>
                <w:numId w:val="4"/>
              </w:numPr>
              <w:ind w:left="360"/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Visual systems/timetables</w:t>
            </w:r>
          </w:p>
          <w:p w14:paraId="481EEC7B" w14:textId="77777777" w:rsidR="001D2F8C" w:rsidRPr="00440FA0" w:rsidRDefault="001D2F8C" w:rsidP="00B142AF">
            <w:pPr>
              <w:numPr>
                <w:ilvl w:val="0"/>
                <w:numId w:val="4"/>
              </w:numPr>
              <w:ind w:left="360"/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Regular small group work/</w:t>
            </w:r>
            <w:r w:rsidR="00A513B2" w:rsidRPr="00440FA0">
              <w:rPr>
                <w:sz w:val="18"/>
                <w:szCs w:val="18"/>
              </w:rPr>
              <w:t xml:space="preserve">resilience, </w:t>
            </w:r>
            <w:r w:rsidRPr="00440FA0">
              <w:rPr>
                <w:sz w:val="18"/>
                <w:szCs w:val="18"/>
              </w:rPr>
              <w:t xml:space="preserve">concentration skills/ social skills/listening skills/conflict resolution </w:t>
            </w:r>
          </w:p>
          <w:p w14:paraId="6562FE87" w14:textId="77777777" w:rsidR="001D2F8C" w:rsidRPr="00440FA0" w:rsidRDefault="00CC21A2" w:rsidP="00B142AF">
            <w:pPr>
              <w:numPr>
                <w:ilvl w:val="0"/>
                <w:numId w:val="4"/>
              </w:numPr>
              <w:ind w:left="360"/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Short-</w:t>
            </w:r>
            <w:r w:rsidR="001D2F8C" w:rsidRPr="00440FA0">
              <w:rPr>
                <w:sz w:val="18"/>
                <w:szCs w:val="18"/>
              </w:rPr>
              <w:t>term individual support</w:t>
            </w:r>
          </w:p>
          <w:p w14:paraId="21CB64B3" w14:textId="77777777" w:rsidR="001D2F8C" w:rsidRPr="00440FA0" w:rsidRDefault="001D2F8C" w:rsidP="00A513B2">
            <w:pPr>
              <w:numPr>
                <w:ilvl w:val="0"/>
                <w:numId w:val="4"/>
              </w:numPr>
              <w:ind w:left="360"/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Support that use</w:t>
            </w:r>
            <w:r w:rsidR="00A513B2" w:rsidRPr="00440FA0">
              <w:rPr>
                <w:sz w:val="18"/>
                <w:szCs w:val="18"/>
              </w:rPr>
              <w:t>s solution focused/</w:t>
            </w:r>
            <w:r w:rsidRPr="00440FA0">
              <w:rPr>
                <w:sz w:val="18"/>
                <w:szCs w:val="18"/>
              </w:rPr>
              <w:t>motivational approaches</w:t>
            </w:r>
          </w:p>
          <w:p w14:paraId="12E2F0D6" w14:textId="77777777" w:rsidR="001D2F8C" w:rsidRPr="00440FA0" w:rsidRDefault="008016C9" w:rsidP="00B142AF">
            <w:pPr>
              <w:numPr>
                <w:ilvl w:val="0"/>
                <w:numId w:val="4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 friendship groups</w:t>
            </w:r>
          </w:p>
          <w:p w14:paraId="273DF1FF" w14:textId="77777777" w:rsidR="001D2F8C" w:rsidRDefault="001D2F8C" w:rsidP="00B142AF">
            <w:pPr>
              <w:numPr>
                <w:ilvl w:val="0"/>
                <w:numId w:val="4"/>
              </w:numPr>
              <w:ind w:left="360"/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Access to a</w:t>
            </w:r>
            <w:r w:rsidR="00FB0960" w:rsidRPr="00440FA0">
              <w:rPr>
                <w:sz w:val="18"/>
                <w:szCs w:val="18"/>
              </w:rPr>
              <w:t>dditional circle time activitie</w:t>
            </w:r>
            <w:r w:rsidR="00151D39" w:rsidRPr="00440FA0">
              <w:rPr>
                <w:sz w:val="18"/>
                <w:szCs w:val="18"/>
              </w:rPr>
              <w:t>s</w:t>
            </w:r>
          </w:p>
          <w:p w14:paraId="0E799C94" w14:textId="77777777" w:rsidR="008016C9" w:rsidRPr="00440FA0" w:rsidRDefault="008016C9" w:rsidP="00B142AF">
            <w:pPr>
              <w:numPr>
                <w:ilvl w:val="0"/>
                <w:numId w:val="4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 stimulus sensory area.</w:t>
            </w:r>
          </w:p>
          <w:p w14:paraId="6A78A48B" w14:textId="77777777" w:rsidR="001D2F8C" w:rsidRPr="00440FA0" w:rsidRDefault="001D2F8C" w:rsidP="00B142AF">
            <w:pPr>
              <w:numPr>
                <w:ilvl w:val="0"/>
                <w:numId w:val="4"/>
              </w:numPr>
              <w:ind w:left="360"/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 xml:space="preserve">Access to ICT and specialist equipment </w:t>
            </w:r>
          </w:p>
          <w:p w14:paraId="314D4CFA" w14:textId="77777777" w:rsidR="008016C9" w:rsidRDefault="008016C9" w:rsidP="00B142AF">
            <w:pPr>
              <w:numPr>
                <w:ilvl w:val="0"/>
                <w:numId w:val="4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Pupil Voice boxes</w:t>
            </w:r>
          </w:p>
          <w:p w14:paraId="7D8EDC8C" w14:textId="77777777" w:rsidR="008016C9" w:rsidRDefault="008016C9" w:rsidP="00B142AF">
            <w:pPr>
              <w:numPr>
                <w:ilvl w:val="0"/>
                <w:numId w:val="4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Playground leaders feeling cards/ charts</w:t>
            </w:r>
          </w:p>
          <w:p w14:paraId="6CAFDCDE" w14:textId="77777777" w:rsidR="008016C9" w:rsidRDefault="008016C9" w:rsidP="00B142AF">
            <w:pPr>
              <w:numPr>
                <w:ilvl w:val="0"/>
                <w:numId w:val="4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Consideration of external agency support as mentioned in assessment column</w:t>
            </w:r>
          </w:p>
          <w:p w14:paraId="31B93426" w14:textId="72EA5556" w:rsidR="009B5BF3" w:rsidRPr="00440FA0" w:rsidRDefault="009B5BF3" w:rsidP="00B142AF">
            <w:pPr>
              <w:numPr>
                <w:ilvl w:val="0"/>
                <w:numId w:val="4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Investigation by </w:t>
            </w:r>
            <w:proofErr w:type="spellStart"/>
            <w:r>
              <w:rPr>
                <w:sz w:val="18"/>
                <w:szCs w:val="18"/>
              </w:rPr>
              <w:t>SENDCo</w:t>
            </w:r>
            <w:proofErr w:type="spellEnd"/>
            <w:r>
              <w:rPr>
                <w:sz w:val="18"/>
                <w:szCs w:val="18"/>
              </w:rPr>
              <w:t xml:space="preserve"> to inve</w:t>
            </w:r>
            <w:r w:rsidR="00644154">
              <w:rPr>
                <w:sz w:val="18"/>
                <w:szCs w:val="18"/>
              </w:rPr>
              <w:t>stigate additional/ other needs</w:t>
            </w:r>
          </w:p>
          <w:p w14:paraId="0C5BC1E0" w14:textId="70436CA1" w:rsidR="0057464F" w:rsidRPr="00D44EF5" w:rsidRDefault="0057464F" w:rsidP="0057464F">
            <w:pPr>
              <w:rPr>
                <w:b/>
                <w:sz w:val="18"/>
                <w:szCs w:val="18"/>
              </w:rPr>
            </w:pPr>
            <w:r w:rsidRPr="00D44EF5">
              <w:rPr>
                <w:b/>
                <w:sz w:val="18"/>
                <w:szCs w:val="18"/>
              </w:rPr>
              <w:lastRenderedPageBreak/>
              <w:t>Additional advice and support from Local Authority Services is available from:</w:t>
            </w:r>
          </w:p>
          <w:p w14:paraId="6A6F2C55" w14:textId="77777777" w:rsidR="0057464F" w:rsidRPr="0057464F" w:rsidRDefault="0057464F" w:rsidP="00151D39">
            <w:pPr>
              <w:rPr>
                <w:sz w:val="16"/>
                <w:szCs w:val="16"/>
              </w:rPr>
            </w:pPr>
          </w:p>
          <w:p w14:paraId="4E5DFA33" w14:textId="77777777" w:rsidR="0057464F" w:rsidRDefault="0057464F" w:rsidP="00151D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Social, Emotional and Mental Health Team (formerly Behaviour Support)</w:t>
            </w:r>
          </w:p>
          <w:p w14:paraId="065442A9" w14:textId="77777777" w:rsidR="0057464F" w:rsidRPr="0057464F" w:rsidRDefault="0057464F" w:rsidP="00151D39">
            <w:pPr>
              <w:rPr>
                <w:sz w:val="16"/>
                <w:szCs w:val="16"/>
              </w:rPr>
            </w:pPr>
          </w:p>
          <w:p w14:paraId="698DEF7C" w14:textId="77777777" w:rsidR="0057464F" w:rsidRDefault="0057464F" w:rsidP="00151D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Learning Support Service</w:t>
            </w:r>
          </w:p>
          <w:p w14:paraId="1E88E855" w14:textId="77777777" w:rsidR="0057464F" w:rsidRDefault="0057464F" w:rsidP="00151D39">
            <w:pPr>
              <w:rPr>
                <w:sz w:val="18"/>
                <w:szCs w:val="18"/>
              </w:rPr>
            </w:pPr>
          </w:p>
          <w:p w14:paraId="29126741" w14:textId="404FBEF8" w:rsidR="0057464F" w:rsidRPr="00440FA0" w:rsidRDefault="0057464F" w:rsidP="00151D39">
            <w:pPr>
              <w:rPr>
                <w:sz w:val="18"/>
                <w:szCs w:val="18"/>
              </w:rPr>
            </w:pPr>
          </w:p>
        </w:tc>
      </w:tr>
    </w:tbl>
    <w:p w14:paraId="7807B2AB" w14:textId="05295AB1" w:rsidR="0011785A" w:rsidRPr="00440FA0" w:rsidRDefault="0011785A" w:rsidP="00C7665D">
      <w:pPr>
        <w:rPr>
          <w:vanish/>
          <w:sz w:val="18"/>
          <w:szCs w:val="18"/>
        </w:rPr>
        <w:sectPr w:rsidR="0011785A" w:rsidRPr="00440FA0" w:rsidSect="00B91C5A">
          <w:pgSz w:w="16838" w:h="11906" w:orient="landscape"/>
          <w:pgMar w:top="284" w:right="758" w:bottom="720" w:left="720" w:header="706" w:footer="706" w:gutter="0"/>
          <w:cols w:space="708"/>
          <w:docGrid w:linePitch="360"/>
        </w:sectPr>
      </w:pPr>
    </w:p>
    <w:p w14:paraId="5A5E3B1D" w14:textId="77777777" w:rsidR="00C7665D" w:rsidRPr="00440FA0" w:rsidRDefault="00C7665D" w:rsidP="00C7665D">
      <w:pPr>
        <w:rPr>
          <w:vanish/>
          <w:sz w:val="18"/>
          <w:szCs w:val="18"/>
        </w:rPr>
      </w:pPr>
    </w:p>
    <w:p w14:paraId="6C0E9E13" w14:textId="77777777" w:rsidR="00CD31B3" w:rsidRPr="00440FA0" w:rsidRDefault="00CD31B3" w:rsidP="00440FA0">
      <w:pPr>
        <w:rPr>
          <w:sz w:val="18"/>
          <w:szCs w:val="18"/>
        </w:rPr>
      </w:pPr>
    </w:p>
    <w:tbl>
      <w:tblPr>
        <w:tblW w:w="157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158"/>
        <w:gridCol w:w="3158"/>
        <w:gridCol w:w="3158"/>
        <w:gridCol w:w="3159"/>
      </w:tblGrid>
      <w:tr w:rsidR="00922FC0" w:rsidRPr="00440FA0" w14:paraId="58EF7290" w14:textId="77777777" w:rsidTr="00D44EF5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7D3373E" w14:textId="42B577F1" w:rsidR="00922FC0" w:rsidRPr="0057464F" w:rsidRDefault="0057464F" w:rsidP="00A202ED">
            <w:pPr>
              <w:jc w:val="center"/>
              <w:rPr>
                <w:b/>
                <w:sz w:val="18"/>
                <w:szCs w:val="18"/>
              </w:rPr>
            </w:pPr>
            <w:r w:rsidRPr="0057464F">
              <w:rPr>
                <w:b/>
                <w:sz w:val="18"/>
                <w:szCs w:val="18"/>
              </w:rPr>
              <w:t>Wave</w:t>
            </w:r>
            <w:r w:rsidR="008D75D1" w:rsidRPr="0057464F">
              <w:rPr>
                <w:b/>
                <w:sz w:val="18"/>
                <w:szCs w:val="18"/>
              </w:rPr>
              <w:t xml:space="preserve"> Two </w:t>
            </w:r>
            <w:r w:rsidR="00922FC0" w:rsidRPr="0057464F">
              <w:rPr>
                <w:b/>
                <w:sz w:val="18"/>
                <w:szCs w:val="18"/>
              </w:rPr>
              <w:t>Descriptor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CFAEE36" w14:textId="77777777" w:rsidR="00922FC0" w:rsidRPr="0057464F" w:rsidRDefault="00922FC0" w:rsidP="00135E05">
            <w:pPr>
              <w:jc w:val="center"/>
              <w:rPr>
                <w:b/>
                <w:sz w:val="18"/>
                <w:szCs w:val="18"/>
              </w:rPr>
            </w:pPr>
            <w:r w:rsidRPr="0057464F">
              <w:rPr>
                <w:b/>
                <w:sz w:val="18"/>
                <w:szCs w:val="18"/>
              </w:rPr>
              <w:t>Assessment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191594B" w14:textId="77777777" w:rsidR="00922FC0" w:rsidRPr="0057464F" w:rsidRDefault="00922FC0" w:rsidP="0011785A">
            <w:pPr>
              <w:jc w:val="center"/>
              <w:rPr>
                <w:b/>
                <w:sz w:val="18"/>
                <w:szCs w:val="18"/>
              </w:rPr>
            </w:pPr>
            <w:r w:rsidRPr="0057464F">
              <w:rPr>
                <w:b/>
                <w:sz w:val="18"/>
                <w:szCs w:val="18"/>
              </w:rPr>
              <w:t>Organisational Adjustments (grouping,</w:t>
            </w:r>
            <w:r w:rsidR="00DE04C8" w:rsidRPr="0057464F">
              <w:rPr>
                <w:b/>
                <w:sz w:val="18"/>
                <w:szCs w:val="18"/>
              </w:rPr>
              <w:t xml:space="preserve"> </w:t>
            </w:r>
            <w:r w:rsidRPr="0057464F">
              <w:rPr>
                <w:b/>
                <w:sz w:val="18"/>
                <w:szCs w:val="18"/>
              </w:rPr>
              <w:t>timetable,</w:t>
            </w:r>
            <w:r w:rsidR="0011785A" w:rsidRPr="0057464F">
              <w:rPr>
                <w:b/>
                <w:sz w:val="18"/>
                <w:szCs w:val="18"/>
              </w:rPr>
              <w:t xml:space="preserve"> </w:t>
            </w:r>
            <w:r w:rsidRPr="0057464F">
              <w:rPr>
                <w:b/>
                <w:sz w:val="18"/>
                <w:szCs w:val="18"/>
              </w:rPr>
              <w:t>staffing)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01B7D9E" w14:textId="77777777" w:rsidR="00922FC0" w:rsidRPr="0057464F" w:rsidRDefault="00922FC0" w:rsidP="0011785A">
            <w:pPr>
              <w:jc w:val="center"/>
              <w:rPr>
                <w:b/>
                <w:sz w:val="18"/>
                <w:szCs w:val="18"/>
              </w:rPr>
            </w:pPr>
            <w:r w:rsidRPr="0057464F">
              <w:rPr>
                <w:b/>
                <w:sz w:val="18"/>
                <w:szCs w:val="18"/>
              </w:rPr>
              <w:t>Curriculum and Teaching Methods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9AEFB67" w14:textId="77777777" w:rsidR="00922FC0" w:rsidRPr="0057464F" w:rsidRDefault="00922FC0" w:rsidP="0011785A">
            <w:pPr>
              <w:jc w:val="center"/>
              <w:rPr>
                <w:b/>
                <w:sz w:val="18"/>
                <w:szCs w:val="18"/>
              </w:rPr>
            </w:pPr>
            <w:r w:rsidRPr="0057464F">
              <w:rPr>
                <w:b/>
                <w:sz w:val="18"/>
                <w:szCs w:val="18"/>
              </w:rPr>
              <w:t>Specialist Resources/ Intervention Strategies</w:t>
            </w:r>
          </w:p>
        </w:tc>
      </w:tr>
      <w:tr w:rsidR="00922FC0" w:rsidRPr="00440FA0" w14:paraId="173F1F6D" w14:textId="77777777" w:rsidTr="00D44EF5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50AD779" w14:textId="77777777" w:rsidR="00AB126B" w:rsidRPr="00440FA0" w:rsidRDefault="00AB126B" w:rsidP="00922FC0">
            <w:pPr>
              <w:rPr>
                <w:sz w:val="18"/>
                <w:szCs w:val="18"/>
              </w:rPr>
            </w:pPr>
          </w:p>
          <w:p w14:paraId="3BF94301" w14:textId="77777777" w:rsidR="00922FC0" w:rsidRPr="00440FA0" w:rsidRDefault="00922FC0" w:rsidP="00922FC0">
            <w:p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Significant and persistent so</w:t>
            </w:r>
            <w:r w:rsidR="006D44C9">
              <w:rPr>
                <w:sz w:val="18"/>
                <w:szCs w:val="18"/>
              </w:rPr>
              <w:t xml:space="preserve">cial, emotional and mental health </w:t>
            </w:r>
            <w:r w:rsidRPr="00440FA0">
              <w:rPr>
                <w:sz w:val="18"/>
                <w:szCs w:val="18"/>
              </w:rPr>
              <w:t>difficulties.</w:t>
            </w:r>
          </w:p>
          <w:p w14:paraId="648C558D" w14:textId="77777777" w:rsidR="00922FC0" w:rsidRPr="00B91C5A" w:rsidRDefault="00922FC0" w:rsidP="00922FC0">
            <w:pPr>
              <w:rPr>
                <w:b/>
                <w:sz w:val="18"/>
                <w:szCs w:val="18"/>
              </w:rPr>
            </w:pPr>
            <w:r w:rsidRPr="00B91C5A">
              <w:rPr>
                <w:b/>
                <w:sz w:val="18"/>
                <w:szCs w:val="18"/>
              </w:rPr>
              <w:t>No significant or sustained improvement of target behaviours.</w:t>
            </w:r>
          </w:p>
          <w:p w14:paraId="76BAFA68" w14:textId="77777777" w:rsidR="00922FC0" w:rsidRPr="00440FA0" w:rsidRDefault="00922FC0" w:rsidP="00922FC0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Persistent non-compliance</w:t>
            </w:r>
          </w:p>
          <w:p w14:paraId="7E254F1B" w14:textId="77777777" w:rsidR="00922FC0" w:rsidRDefault="00922FC0" w:rsidP="00922FC0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Learning of self and others significantly interrupted by withdrawn or disruptive behaviours</w:t>
            </w:r>
          </w:p>
          <w:p w14:paraId="7858AB3A" w14:textId="4212D355" w:rsidR="006D44C9" w:rsidRPr="0057464F" w:rsidRDefault="006D44C9" w:rsidP="00922FC0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57464F">
              <w:rPr>
                <w:sz w:val="18"/>
                <w:szCs w:val="18"/>
              </w:rPr>
              <w:t>Uncommunicative, significantly wit</w:t>
            </w:r>
            <w:r w:rsidR="00C506D0">
              <w:rPr>
                <w:sz w:val="18"/>
                <w:szCs w:val="18"/>
              </w:rPr>
              <w:t>hdrawn, struggles to contribute</w:t>
            </w:r>
          </w:p>
          <w:p w14:paraId="7CADC9FA" w14:textId="77777777" w:rsidR="006D44C9" w:rsidRPr="0057464F" w:rsidRDefault="006D44C9" w:rsidP="00922FC0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57464F">
              <w:rPr>
                <w:sz w:val="18"/>
                <w:szCs w:val="18"/>
              </w:rPr>
              <w:t>Overly keen, regular interrupters, “needy.”</w:t>
            </w:r>
          </w:p>
          <w:p w14:paraId="322A6A0A" w14:textId="77777777" w:rsidR="00922FC0" w:rsidRPr="00440FA0" w:rsidRDefault="00922FC0" w:rsidP="00922FC0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Risk of repeated fixed term exclusion</w:t>
            </w:r>
            <w:r w:rsidR="00DE04C8">
              <w:rPr>
                <w:sz w:val="18"/>
                <w:szCs w:val="18"/>
              </w:rPr>
              <w:t>*</w:t>
            </w:r>
          </w:p>
          <w:p w14:paraId="2032E2F8" w14:textId="77777777" w:rsidR="00AB126B" w:rsidRPr="00440FA0" w:rsidRDefault="00AB126B" w:rsidP="00AB126B">
            <w:pPr>
              <w:ind w:left="360"/>
              <w:rPr>
                <w:sz w:val="18"/>
                <w:szCs w:val="18"/>
              </w:rPr>
            </w:pPr>
          </w:p>
          <w:p w14:paraId="5B39F5B2" w14:textId="77777777" w:rsidR="00922FC0" w:rsidRPr="00B91C5A" w:rsidRDefault="00922FC0" w:rsidP="00922FC0">
            <w:pPr>
              <w:rPr>
                <w:b/>
                <w:sz w:val="18"/>
                <w:szCs w:val="18"/>
              </w:rPr>
            </w:pPr>
            <w:r w:rsidRPr="00B91C5A">
              <w:rPr>
                <w:b/>
                <w:sz w:val="18"/>
                <w:szCs w:val="18"/>
              </w:rPr>
              <w:t>Significant difficulties with social interaction- deteriorating relationships with a</w:t>
            </w:r>
            <w:r w:rsidR="00135E05" w:rsidRPr="00B91C5A">
              <w:rPr>
                <w:b/>
                <w:sz w:val="18"/>
                <w:szCs w:val="18"/>
              </w:rPr>
              <w:t>dults and/or peers. May include:</w:t>
            </w:r>
          </w:p>
          <w:p w14:paraId="599390F1" w14:textId="77777777" w:rsidR="00922FC0" w:rsidRPr="00440FA0" w:rsidRDefault="00922FC0" w:rsidP="00922FC0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Inappropriate language/communication (inability to adapt to context)</w:t>
            </w:r>
          </w:p>
          <w:p w14:paraId="0D2C613E" w14:textId="77777777" w:rsidR="00922FC0" w:rsidRPr="00440FA0" w:rsidRDefault="00922FC0" w:rsidP="00922FC0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Inappropriate  and/or risk taking behaviours</w:t>
            </w:r>
          </w:p>
          <w:p w14:paraId="7A9B4C61" w14:textId="77777777" w:rsidR="00922FC0" w:rsidRPr="00440FA0" w:rsidRDefault="00922FC0" w:rsidP="00922FC0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Possible sexualised behaviour towards others</w:t>
            </w:r>
          </w:p>
          <w:p w14:paraId="32CE22AB" w14:textId="77777777" w:rsidR="00922FC0" w:rsidRPr="00440FA0" w:rsidRDefault="00922FC0" w:rsidP="00922FC0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Instances  of aggressive/violent behaviour increase in frequency and severity</w:t>
            </w:r>
          </w:p>
          <w:p w14:paraId="2914D6A9" w14:textId="77777777" w:rsidR="00922FC0" w:rsidRDefault="00922FC0" w:rsidP="00135E05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Deteriorating attendance</w:t>
            </w:r>
          </w:p>
          <w:p w14:paraId="1F7BD163" w14:textId="77777777" w:rsidR="00D665A0" w:rsidRPr="00440FA0" w:rsidRDefault="00D665A0" w:rsidP="00135E05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Signifi</w:t>
            </w:r>
            <w:r w:rsidR="006D44C9">
              <w:rPr>
                <w:sz w:val="18"/>
                <w:szCs w:val="18"/>
              </w:rPr>
              <w:t>cantly withdrawn</w:t>
            </w:r>
          </w:p>
          <w:p w14:paraId="6C1C7B15" w14:textId="77777777" w:rsidR="00922FC0" w:rsidRDefault="00922FC0" w:rsidP="00922FC0">
            <w:pPr>
              <w:rPr>
                <w:sz w:val="18"/>
                <w:szCs w:val="18"/>
              </w:rPr>
            </w:pPr>
          </w:p>
          <w:p w14:paraId="1BAAD6B5" w14:textId="77777777" w:rsidR="00DE04C8" w:rsidRDefault="00DE04C8" w:rsidP="00922FC0">
            <w:pPr>
              <w:rPr>
                <w:sz w:val="18"/>
                <w:szCs w:val="18"/>
              </w:rPr>
            </w:pPr>
          </w:p>
          <w:p w14:paraId="03FB9DD2" w14:textId="77777777" w:rsidR="00DE04C8" w:rsidRDefault="00DE04C8" w:rsidP="00922FC0">
            <w:pPr>
              <w:rPr>
                <w:sz w:val="18"/>
                <w:szCs w:val="18"/>
              </w:rPr>
            </w:pPr>
          </w:p>
          <w:p w14:paraId="66E24060" w14:textId="67423267" w:rsidR="00DE04C8" w:rsidRPr="00440FA0" w:rsidRDefault="00DE04C8" w:rsidP="00922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*For a Child In Care provision from Day 1 of an exclusion must be in place</w:t>
            </w:r>
            <w:r w:rsidR="0057464F">
              <w:rPr>
                <w:sz w:val="18"/>
                <w:szCs w:val="18"/>
              </w:rPr>
              <w:t xml:space="preserve"> - Virtual S</w:t>
            </w:r>
            <w:r w:rsidR="007F3654">
              <w:rPr>
                <w:sz w:val="18"/>
                <w:szCs w:val="18"/>
              </w:rPr>
              <w:t>chool involvement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0CCA0D5" w14:textId="77777777" w:rsidR="00AB126B" w:rsidRPr="00440FA0" w:rsidRDefault="00AB126B" w:rsidP="00922FC0">
            <w:pPr>
              <w:rPr>
                <w:sz w:val="18"/>
                <w:szCs w:val="18"/>
              </w:rPr>
            </w:pPr>
          </w:p>
          <w:p w14:paraId="1542CBD2" w14:textId="77777777" w:rsidR="00922FC0" w:rsidRPr="00E632D9" w:rsidRDefault="00922FC0" w:rsidP="00922FC0">
            <w:pPr>
              <w:rPr>
                <w:b/>
                <w:sz w:val="18"/>
                <w:szCs w:val="18"/>
              </w:rPr>
            </w:pPr>
            <w:r w:rsidRPr="00E632D9">
              <w:rPr>
                <w:b/>
                <w:sz w:val="18"/>
                <w:szCs w:val="18"/>
              </w:rPr>
              <w:t>Assessment</w:t>
            </w:r>
          </w:p>
          <w:p w14:paraId="3E91F2DC" w14:textId="77777777" w:rsidR="00922FC0" w:rsidRPr="00440FA0" w:rsidRDefault="00547F37" w:rsidP="00922FC0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As Level</w:t>
            </w:r>
            <w:r w:rsidR="00922FC0" w:rsidRPr="00440FA0">
              <w:rPr>
                <w:sz w:val="18"/>
                <w:szCs w:val="18"/>
              </w:rPr>
              <w:t xml:space="preserve"> 2 plus more systematic application of assessment tools </w:t>
            </w:r>
          </w:p>
          <w:p w14:paraId="001EA4E9" w14:textId="77777777" w:rsidR="00922FC0" w:rsidRPr="00440FA0" w:rsidRDefault="00922FC0" w:rsidP="00922FC0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 xml:space="preserve">Involvement of education and non-education professionals as appropriate through </w:t>
            </w:r>
            <w:r w:rsidR="008D75D1">
              <w:rPr>
                <w:sz w:val="18"/>
                <w:szCs w:val="18"/>
              </w:rPr>
              <w:t>early help processes</w:t>
            </w:r>
          </w:p>
          <w:p w14:paraId="32A940F5" w14:textId="77777777" w:rsidR="00547F37" w:rsidRPr="00440FA0" w:rsidRDefault="007F3654" w:rsidP="00922FC0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Early Help Assessment</w:t>
            </w:r>
          </w:p>
          <w:p w14:paraId="222DC755" w14:textId="77777777" w:rsidR="00547F37" w:rsidRPr="00440FA0" w:rsidRDefault="00547F37" w:rsidP="00922FC0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Review of measurable progress against targets</w:t>
            </w:r>
            <w:r w:rsidR="00DE04C8">
              <w:rPr>
                <w:sz w:val="18"/>
                <w:szCs w:val="18"/>
              </w:rPr>
              <w:t xml:space="preserve"> in </w:t>
            </w:r>
            <w:proofErr w:type="spellStart"/>
            <w:r w:rsidR="00DE04C8">
              <w:rPr>
                <w:sz w:val="18"/>
                <w:szCs w:val="18"/>
              </w:rPr>
              <w:t>IEP</w:t>
            </w:r>
            <w:proofErr w:type="spellEnd"/>
            <w:r w:rsidR="00DE04C8">
              <w:rPr>
                <w:sz w:val="18"/>
                <w:szCs w:val="18"/>
              </w:rPr>
              <w:t>/PEP/PSP</w:t>
            </w:r>
          </w:p>
          <w:p w14:paraId="5144BEF3" w14:textId="77777777" w:rsidR="00AB126B" w:rsidRPr="00440FA0" w:rsidRDefault="00AB126B" w:rsidP="00AB126B">
            <w:pPr>
              <w:ind w:left="360"/>
              <w:rPr>
                <w:sz w:val="18"/>
                <w:szCs w:val="18"/>
              </w:rPr>
            </w:pPr>
          </w:p>
          <w:p w14:paraId="555E5D86" w14:textId="77777777" w:rsidR="00922FC0" w:rsidRPr="00440FA0" w:rsidRDefault="00922FC0" w:rsidP="00922FC0">
            <w:pPr>
              <w:rPr>
                <w:b/>
                <w:sz w:val="18"/>
                <w:szCs w:val="18"/>
              </w:rPr>
            </w:pPr>
            <w:r w:rsidRPr="00440FA0">
              <w:rPr>
                <w:b/>
                <w:sz w:val="18"/>
                <w:szCs w:val="18"/>
              </w:rPr>
              <w:t>Planning</w:t>
            </w:r>
          </w:p>
          <w:p w14:paraId="2036B114" w14:textId="77777777" w:rsidR="00922FC0" w:rsidRPr="00440FA0" w:rsidRDefault="00922FC0" w:rsidP="00922FC0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 xml:space="preserve">Behaviour and curriculum plan closely tracks levels of achievement and all </w:t>
            </w:r>
            <w:proofErr w:type="spellStart"/>
            <w:r w:rsidRPr="00440FA0">
              <w:rPr>
                <w:sz w:val="18"/>
                <w:szCs w:val="18"/>
              </w:rPr>
              <w:t>IEP</w:t>
            </w:r>
            <w:proofErr w:type="spellEnd"/>
            <w:r w:rsidRPr="00440FA0">
              <w:rPr>
                <w:sz w:val="18"/>
                <w:szCs w:val="18"/>
              </w:rPr>
              <w:t xml:space="preserve"> targets are individualised, short term and specific</w:t>
            </w:r>
          </w:p>
          <w:p w14:paraId="6D34061C" w14:textId="77777777" w:rsidR="00922FC0" w:rsidRPr="00440FA0" w:rsidRDefault="00922FC0" w:rsidP="00922FC0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More frequent involvement of parent/carer to engage pupi</w:t>
            </w:r>
            <w:r w:rsidR="00135E05" w:rsidRPr="00440FA0">
              <w:rPr>
                <w:sz w:val="18"/>
                <w:szCs w:val="18"/>
              </w:rPr>
              <w:t>l</w:t>
            </w:r>
          </w:p>
          <w:p w14:paraId="7FDB42B3" w14:textId="77777777" w:rsidR="00922FC0" w:rsidRPr="00440FA0" w:rsidRDefault="00922FC0" w:rsidP="00922FC0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Access to additional resources are accurately accounted for</w:t>
            </w:r>
          </w:p>
          <w:p w14:paraId="199AC7D6" w14:textId="692764DA" w:rsidR="00922FC0" w:rsidRPr="0057464F" w:rsidRDefault="006D44C9" w:rsidP="00922FC0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57464F">
              <w:rPr>
                <w:sz w:val="18"/>
                <w:szCs w:val="18"/>
              </w:rPr>
              <w:t>Prevention support plan</w:t>
            </w:r>
            <w:r w:rsidR="00922FC0" w:rsidRPr="0057464F">
              <w:rPr>
                <w:sz w:val="18"/>
                <w:szCs w:val="18"/>
              </w:rPr>
              <w:t xml:space="preserve"> managed through </w:t>
            </w:r>
            <w:r w:rsidRPr="0057464F">
              <w:rPr>
                <w:sz w:val="18"/>
                <w:szCs w:val="18"/>
              </w:rPr>
              <w:t xml:space="preserve">advice </w:t>
            </w:r>
            <w:r w:rsidR="00922FC0" w:rsidRPr="0057464F">
              <w:rPr>
                <w:sz w:val="18"/>
                <w:szCs w:val="18"/>
              </w:rPr>
              <w:t>joint school/</w:t>
            </w:r>
            <w:r w:rsidR="00172664" w:rsidRPr="0057464F">
              <w:rPr>
                <w:sz w:val="18"/>
                <w:szCs w:val="18"/>
              </w:rPr>
              <w:t>Learning Centre</w:t>
            </w:r>
            <w:r w:rsidR="00547F37" w:rsidRPr="0057464F">
              <w:rPr>
                <w:sz w:val="18"/>
                <w:szCs w:val="18"/>
              </w:rPr>
              <w:t>/</w:t>
            </w:r>
            <w:proofErr w:type="spellStart"/>
            <w:r w:rsidR="00922FC0" w:rsidRPr="0057464F">
              <w:rPr>
                <w:sz w:val="18"/>
                <w:szCs w:val="18"/>
              </w:rPr>
              <w:t>PRU</w:t>
            </w:r>
            <w:proofErr w:type="spellEnd"/>
            <w:r w:rsidR="00922FC0" w:rsidRPr="0057464F">
              <w:rPr>
                <w:sz w:val="18"/>
                <w:szCs w:val="18"/>
              </w:rPr>
              <w:t xml:space="preserve"> support programme</w:t>
            </w:r>
            <w:r w:rsidR="0057464F" w:rsidRPr="0057464F">
              <w:rPr>
                <w:sz w:val="18"/>
                <w:szCs w:val="18"/>
              </w:rPr>
              <w:t>/Virtual S</w:t>
            </w:r>
            <w:r w:rsidR="00C506D0">
              <w:rPr>
                <w:sz w:val="18"/>
                <w:szCs w:val="18"/>
              </w:rPr>
              <w:t>chool</w:t>
            </w:r>
          </w:p>
          <w:p w14:paraId="61F12B7D" w14:textId="77777777" w:rsidR="00922FC0" w:rsidRDefault="008D75D1" w:rsidP="00922FC0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Early Help-</w:t>
            </w:r>
            <w:r w:rsidRPr="00440FA0">
              <w:rPr>
                <w:sz w:val="18"/>
                <w:szCs w:val="18"/>
              </w:rPr>
              <w:t>Multi-agency planning processes specify</w:t>
            </w:r>
            <w:r w:rsidR="00922FC0" w:rsidRPr="00440FA0">
              <w:rPr>
                <w:sz w:val="18"/>
                <w:szCs w:val="18"/>
              </w:rPr>
              <w:t xml:space="preserve"> contribution of individual services and lead practitioner.  Inter-agency communication established and maintained</w:t>
            </w:r>
          </w:p>
          <w:p w14:paraId="7C1E56F0" w14:textId="77777777" w:rsidR="008D75D1" w:rsidRPr="0057464F" w:rsidRDefault="008D75D1" w:rsidP="00922FC0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57464F">
              <w:rPr>
                <w:sz w:val="18"/>
                <w:szCs w:val="18"/>
              </w:rPr>
              <w:t>Referrals</w:t>
            </w:r>
            <w:r w:rsidR="007B6485" w:rsidRPr="0057464F">
              <w:rPr>
                <w:sz w:val="18"/>
                <w:szCs w:val="18"/>
              </w:rPr>
              <w:t>/request for advice from</w:t>
            </w:r>
            <w:r w:rsidRPr="0057464F">
              <w:rPr>
                <w:sz w:val="18"/>
                <w:szCs w:val="18"/>
              </w:rPr>
              <w:t xml:space="preserve"> external agencies are time appropriate</w:t>
            </w:r>
          </w:p>
          <w:p w14:paraId="32FA310C" w14:textId="7312980D" w:rsidR="009B5BF3" w:rsidRPr="00440FA0" w:rsidRDefault="009B5BF3" w:rsidP="00922FC0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Discussed and considered at the </w:t>
            </w:r>
            <w:proofErr w:type="spellStart"/>
            <w:r w:rsidR="0057464F">
              <w:rPr>
                <w:sz w:val="18"/>
                <w:szCs w:val="18"/>
              </w:rPr>
              <w:t>SEMH</w:t>
            </w:r>
            <w:proofErr w:type="spellEnd"/>
            <w:r w:rsidR="005746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Partnership for advice and guidance.</w:t>
            </w:r>
          </w:p>
          <w:p w14:paraId="43385693" w14:textId="77777777" w:rsidR="00922FC0" w:rsidRPr="00440FA0" w:rsidRDefault="00922FC0" w:rsidP="00922FC0">
            <w:pPr>
              <w:rPr>
                <w:sz w:val="18"/>
                <w:szCs w:val="18"/>
              </w:rPr>
            </w:pPr>
          </w:p>
          <w:p w14:paraId="635E2E9A" w14:textId="77777777" w:rsidR="00922FC0" w:rsidRPr="00440FA0" w:rsidRDefault="00922FC0" w:rsidP="00410766">
            <w:pPr>
              <w:rPr>
                <w:sz w:val="18"/>
                <w:szCs w:val="1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B3CA825" w14:textId="77777777" w:rsidR="00B91C5A" w:rsidRDefault="00B91C5A" w:rsidP="00B91C5A">
            <w:pPr>
              <w:ind w:left="360"/>
              <w:rPr>
                <w:sz w:val="18"/>
                <w:szCs w:val="18"/>
              </w:rPr>
            </w:pPr>
          </w:p>
          <w:p w14:paraId="2F2EA4AF" w14:textId="77777777" w:rsidR="008016C9" w:rsidRPr="00440FA0" w:rsidRDefault="008016C9" w:rsidP="00D665A0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Continued difficulties following routines</w:t>
            </w:r>
          </w:p>
          <w:p w14:paraId="2B70A624" w14:textId="77777777" w:rsidR="008016C9" w:rsidRPr="00440FA0" w:rsidRDefault="008016C9" w:rsidP="00D665A0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Emerging patterns of reluctance to following reasonable instructions</w:t>
            </w:r>
          </w:p>
          <w:p w14:paraId="1BA28161" w14:textId="77777777" w:rsidR="008016C9" w:rsidRPr="00440FA0" w:rsidRDefault="008016C9" w:rsidP="00D665A0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Little regard for school rewards and consequences</w:t>
            </w:r>
          </w:p>
          <w:p w14:paraId="444A38F6" w14:textId="77777777" w:rsidR="008016C9" w:rsidRPr="00440FA0" w:rsidRDefault="008016C9" w:rsidP="00D665A0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Risk of fixed term exclusion</w:t>
            </w:r>
          </w:p>
          <w:p w14:paraId="6E77FD39" w14:textId="77777777" w:rsidR="00AB126B" w:rsidRPr="00440FA0" w:rsidRDefault="00AB126B" w:rsidP="00AB126B">
            <w:pPr>
              <w:ind w:left="360"/>
              <w:rPr>
                <w:sz w:val="18"/>
                <w:szCs w:val="18"/>
              </w:rPr>
            </w:pPr>
          </w:p>
          <w:p w14:paraId="0C3A54F8" w14:textId="77777777" w:rsidR="00922FC0" w:rsidRPr="00440FA0" w:rsidRDefault="00922FC0" w:rsidP="002727A4">
            <w:pPr>
              <w:rPr>
                <w:b/>
                <w:sz w:val="18"/>
                <w:szCs w:val="18"/>
              </w:rPr>
            </w:pPr>
            <w:r w:rsidRPr="00440FA0">
              <w:rPr>
                <w:b/>
                <w:sz w:val="18"/>
                <w:szCs w:val="18"/>
              </w:rPr>
              <w:t>Staffing</w:t>
            </w:r>
          </w:p>
          <w:p w14:paraId="34DA58E1" w14:textId="77777777" w:rsidR="00922FC0" w:rsidRPr="00440FA0" w:rsidRDefault="00922FC0" w:rsidP="00D665A0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 xml:space="preserve">Main provision by class/subject teacher with support from </w:t>
            </w:r>
            <w:proofErr w:type="spellStart"/>
            <w:r w:rsidRPr="00440FA0">
              <w:rPr>
                <w:sz w:val="18"/>
                <w:szCs w:val="18"/>
              </w:rPr>
              <w:t>SEN</w:t>
            </w:r>
            <w:r w:rsidR="00D66DAC">
              <w:rPr>
                <w:sz w:val="18"/>
                <w:szCs w:val="18"/>
              </w:rPr>
              <w:t>DCo</w:t>
            </w:r>
            <w:proofErr w:type="spellEnd"/>
            <w:r w:rsidRPr="00440FA0">
              <w:rPr>
                <w:sz w:val="18"/>
                <w:szCs w:val="18"/>
              </w:rPr>
              <w:t xml:space="preserve"> and advice from education and non-education professional as appropriate </w:t>
            </w:r>
          </w:p>
          <w:p w14:paraId="37907EB7" w14:textId="31E93F5E" w:rsidR="00922FC0" w:rsidRPr="00440FA0" w:rsidRDefault="00922FC0" w:rsidP="00D665A0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Daily access to staff i</w:t>
            </w:r>
            <w:r w:rsidR="00DE04C8">
              <w:rPr>
                <w:sz w:val="18"/>
                <w:szCs w:val="18"/>
              </w:rPr>
              <w:t xml:space="preserve">n school with experience of </w:t>
            </w:r>
            <w:proofErr w:type="spellStart"/>
            <w:r w:rsidR="00D66DAC">
              <w:rPr>
                <w:sz w:val="18"/>
                <w:szCs w:val="18"/>
              </w:rPr>
              <w:t>SEMH</w:t>
            </w:r>
            <w:proofErr w:type="spellEnd"/>
            <w:r w:rsidRPr="00440FA0">
              <w:rPr>
                <w:sz w:val="18"/>
                <w:szCs w:val="18"/>
              </w:rPr>
              <w:t xml:space="preserve">, </w:t>
            </w:r>
            <w:r w:rsidR="00644154" w:rsidRPr="00440FA0">
              <w:rPr>
                <w:sz w:val="18"/>
                <w:szCs w:val="18"/>
              </w:rPr>
              <w:t>e.g.</w:t>
            </w:r>
            <w:r w:rsidRPr="00440FA0">
              <w:rPr>
                <w:sz w:val="18"/>
                <w:szCs w:val="18"/>
              </w:rPr>
              <w:t xml:space="preserve"> behaviour support worker, le</w:t>
            </w:r>
            <w:r w:rsidR="00DE04C8">
              <w:rPr>
                <w:sz w:val="18"/>
                <w:szCs w:val="18"/>
              </w:rPr>
              <w:t xml:space="preserve">ad behaviour professional, </w:t>
            </w:r>
            <w:proofErr w:type="spellStart"/>
            <w:r w:rsidR="00DE04C8">
              <w:rPr>
                <w:sz w:val="18"/>
                <w:szCs w:val="18"/>
              </w:rPr>
              <w:t>SEN</w:t>
            </w:r>
            <w:r w:rsidR="00D66DAC">
              <w:rPr>
                <w:sz w:val="18"/>
                <w:szCs w:val="18"/>
              </w:rPr>
              <w:t>DCo</w:t>
            </w:r>
            <w:proofErr w:type="spellEnd"/>
          </w:p>
          <w:p w14:paraId="3D59F731" w14:textId="77777777" w:rsidR="00922FC0" w:rsidRPr="00440FA0" w:rsidRDefault="00922FC0" w:rsidP="00D665A0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Additional adult, under the direction of the teacher, supports pupil working on modified curriculum tasks</w:t>
            </w:r>
          </w:p>
          <w:p w14:paraId="3F6CDBEE" w14:textId="77777777" w:rsidR="00922FC0" w:rsidRDefault="00922FC0" w:rsidP="00D665A0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Increased access to a combination of individual, small group and whole class activities</w:t>
            </w:r>
          </w:p>
          <w:p w14:paraId="4E3E1E17" w14:textId="77777777" w:rsidR="00860E2B" w:rsidRDefault="00860E2B" w:rsidP="00D665A0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Outreach support and advice</w:t>
            </w:r>
          </w:p>
          <w:p w14:paraId="40153006" w14:textId="77777777" w:rsidR="00860E2B" w:rsidRDefault="00860E2B" w:rsidP="00D665A0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 training in restorative approaches</w:t>
            </w:r>
            <w:r w:rsidR="007B6485">
              <w:rPr>
                <w:sz w:val="18"/>
                <w:szCs w:val="18"/>
              </w:rPr>
              <w:t>/attachment and trauma/PDA</w:t>
            </w:r>
          </w:p>
          <w:p w14:paraId="07E01D97" w14:textId="77777777" w:rsidR="00D665A0" w:rsidRPr="0057464F" w:rsidRDefault="00D665A0" w:rsidP="00D665A0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57464F">
              <w:rPr>
                <w:sz w:val="18"/>
                <w:szCs w:val="18"/>
              </w:rPr>
              <w:t xml:space="preserve">Increased parental/carer involvement and multi-agency support services to plan and regularly review </w:t>
            </w:r>
            <w:proofErr w:type="spellStart"/>
            <w:r w:rsidRPr="0057464F">
              <w:rPr>
                <w:sz w:val="18"/>
                <w:szCs w:val="18"/>
              </w:rPr>
              <w:t>IEPs</w:t>
            </w:r>
            <w:proofErr w:type="spellEnd"/>
            <w:r w:rsidRPr="0057464F">
              <w:rPr>
                <w:sz w:val="18"/>
                <w:szCs w:val="18"/>
              </w:rPr>
              <w:t>/PEP/ PSP</w:t>
            </w:r>
          </w:p>
          <w:p w14:paraId="3BDBE14E" w14:textId="77777777" w:rsidR="00764F37" w:rsidRPr="00440FA0" w:rsidRDefault="00764F37" w:rsidP="00B91C5A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5F30B1" w14:textId="77777777" w:rsidR="00AB126B" w:rsidRPr="00440FA0" w:rsidRDefault="00AB126B" w:rsidP="00AB126B">
            <w:pPr>
              <w:ind w:left="360"/>
              <w:rPr>
                <w:sz w:val="18"/>
                <w:szCs w:val="18"/>
              </w:rPr>
            </w:pPr>
          </w:p>
          <w:p w14:paraId="47DC01D1" w14:textId="77777777" w:rsidR="00922FC0" w:rsidRPr="00440FA0" w:rsidRDefault="00922FC0" w:rsidP="00922FC0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 xml:space="preserve">Teaching focuses on both curriculum and </w:t>
            </w:r>
            <w:proofErr w:type="spellStart"/>
            <w:r w:rsidRPr="00440FA0">
              <w:rPr>
                <w:sz w:val="18"/>
                <w:szCs w:val="18"/>
              </w:rPr>
              <w:t>SE</w:t>
            </w:r>
            <w:r w:rsidR="008D75D1">
              <w:rPr>
                <w:sz w:val="18"/>
                <w:szCs w:val="18"/>
              </w:rPr>
              <w:t>MH</w:t>
            </w:r>
            <w:proofErr w:type="spellEnd"/>
            <w:r w:rsidRPr="00440FA0">
              <w:rPr>
                <w:sz w:val="18"/>
                <w:szCs w:val="18"/>
              </w:rPr>
              <w:t xml:space="preserve"> outcomes throughout the school day</w:t>
            </w:r>
          </w:p>
          <w:p w14:paraId="5E3E9128" w14:textId="77777777" w:rsidR="00922FC0" w:rsidRPr="00440FA0" w:rsidRDefault="00922FC0" w:rsidP="00922FC0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Tasks and presentation personalised to pupil’s needs.</w:t>
            </w:r>
          </w:p>
          <w:p w14:paraId="21538A65" w14:textId="77777777" w:rsidR="00922FC0" w:rsidRPr="00440FA0" w:rsidRDefault="00922FC0" w:rsidP="00922FC0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Individualised leve</w:t>
            </w:r>
            <w:r w:rsidR="00135E05" w:rsidRPr="00440FA0">
              <w:rPr>
                <w:sz w:val="18"/>
                <w:szCs w:val="18"/>
              </w:rPr>
              <w:t>l/pace/ amount of teacher talk</w:t>
            </w:r>
            <w:r w:rsidRPr="00440FA0">
              <w:rPr>
                <w:sz w:val="18"/>
                <w:szCs w:val="18"/>
              </w:rPr>
              <w:t xml:space="preserve"> </w:t>
            </w:r>
          </w:p>
          <w:p w14:paraId="1CF0F685" w14:textId="77777777" w:rsidR="00922FC0" w:rsidRPr="00440FA0" w:rsidRDefault="00922FC0" w:rsidP="00922FC0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 xml:space="preserve">Learning style determines teaching methods </w:t>
            </w:r>
          </w:p>
          <w:p w14:paraId="632E1E23" w14:textId="77777777" w:rsidR="00922FC0" w:rsidRPr="00440FA0" w:rsidRDefault="00922FC0" w:rsidP="00922FC0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1:1 teaching for the introduction of new concepts and the reinforcement of classroom routines and expectations</w:t>
            </w:r>
          </w:p>
          <w:p w14:paraId="7B470C0A" w14:textId="77777777" w:rsidR="00922FC0" w:rsidRPr="00440FA0" w:rsidRDefault="00922FC0" w:rsidP="00922FC0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Small steps targets within  group programmes and/or 1:1 work tasks</w:t>
            </w:r>
          </w:p>
          <w:p w14:paraId="6FA5C7FA" w14:textId="77777777" w:rsidR="00922FC0" w:rsidRPr="00440FA0" w:rsidRDefault="00922FC0" w:rsidP="00922FC0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 xml:space="preserve">Targets are monitored with the pupil daily targets </w:t>
            </w:r>
          </w:p>
          <w:p w14:paraId="25C715E9" w14:textId="77777777" w:rsidR="00C506D0" w:rsidRDefault="00922FC0" w:rsidP="00C506D0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Accessing mainstream lessons for most of the time with complimentary access to internal support arrangements and interventions</w:t>
            </w:r>
          </w:p>
          <w:p w14:paraId="7E2748AF" w14:textId="61A05047" w:rsidR="00D665A0" w:rsidRPr="00C506D0" w:rsidRDefault="008D75D1" w:rsidP="00C506D0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C506D0">
              <w:rPr>
                <w:sz w:val="18"/>
                <w:szCs w:val="18"/>
              </w:rPr>
              <w:t>Personalise the day, consider alternatives to the structure of the day an</w:t>
            </w:r>
            <w:r w:rsidR="00C506D0" w:rsidRPr="00C506D0">
              <w:rPr>
                <w:sz w:val="18"/>
                <w:szCs w:val="18"/>
              </w:rPr>
              <w:t>d the lessons currently offered</w:t>
            </w:r>
          </w:p>
          <w:p w14:paraId="441C64B3" w14:textId="31CBD0B6" w:rsidR="00D665A0" w:rsidRPr="0057464F" w:rsidRDefault="00D665A0" w:rsidP="00D665A0">
            <w:pPr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57464F">
              <w:rPr>
                <w:sz w:val="18"/>
                <w:szCs w:val="18"/>
              </w:rPr>
              <w:t xml:space="preserve">Consideration of an alternative, differentiated curriculum that allows flexibility to teach according to emotional needs, not chronological age, </w:t>
            </w:r>
            <w:r w:rsidR="0057464F" w:rsidRPr="0057464F">
              <w:rPr>
                <w:sz w:val="18"/>
                <w:szCs w:val="18"/>
              </w:rPr>
              <w:t xml:space="preserve">using vehicles such as IT, </w:t>
            </w:r>
            <w:r w:rsidRPr="0057464F">
              <w:rPr>
                <w:sz w:val="18"/>
                <w:szCs w:val="18"/>
              </w:rPr>
              <w:t>play, creative activities, drama</w:t>
            </w:r>
          </w:p>
          <w:p w14:paraId="104FFC13" w14:textId="77777777" w:rsidR="00922FC0" w:rsidRPr="00D665A0" w:rsidRDefault="00922FC0" w:rsidP="00D665A0">
            <w:pPr>
              <w:rPr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7861E98" w14:textId="77777777" w:rsidR="00AB126B" w:rsidRPr="00440FA0" w:rsidRDefault="00AB126B" w:rsidP="00922FC0">
            <w:pPr>
              <w:rPr>
                <w:sz w:val="18"/>
                <w:szCs w:val="18"/>
              </w:rPr>
            </w:pPr>
          </w:p>
          <w:p w14:paraId="1F50A82E" w14:textId="77777777" w:rsidR="00922FC0" w:rsidRPr="00B91C5A" w:rsidRDefault="00922FC0" w:rsidP="00922FC0">
            <w:pPr>
              <w:rPr>
                <w:b/>
                <w:sz w:val="18"/>
                <w:szCs w:val="18"/>
              </w:rPr>
            </w:pPr>
            <w:r w:rsidRPr="00B91C5A">
              <w:rPr>
                <w:b/>
                <w:sz w:val="18"/>
                <w:szCs w:val="18"/>
              </w:rPr>
              <w:t>The use of positive targeted strategies that might include:</w:t>
            </w:r>
          </w:p>
          <w:p w14:paraId="7450A2F5" w14:textId="77777777" w:rsidR="00922FC0" w:rsidRPr="00440FA0" w:rsidRDefault="00922FC0" w:rsidP="00922FC0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Further learning assessments and support if necessary e.g. Nurture Group;  Learning Mentor Programmes</w:t>
            </w:r>
          </w:p>
          <w:p w14:paraId="54887E53" w14:textId="75FF2035" w:rsidR="00922FC0" w:rsidRPr="00440FA0" w:rsidRDefault="0057464F" w:rsidP="00922FC0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PIVATS</w:t>
            </w:r>
            <w:proofErr w:type="spellEnd"/>
            <w:r w:rsidR="00922FC0" w:rsidRPr="00440FA0">
              <w:rPr>
                <w:sz w:val="18"/>
                <w:szCs w:val="18"/>
              </w:rPr>
              <w:t xml:space="preserve"> </w:t>
            </w:r>
            <w:proofErr w:type="spellStart"/>
            <w:r w:rsidR="00922FC0" w:rsidRPr="00440FA0">
              <w:rPr>
                <w:sz w:val="18"/>
                <w:szCs w:val="18"/>
              </w:rPr>
              <w:t>PSD</w:t>
            </w:r>
            <w:proofErr w:type="spellEnd"/>
            <w:r w:rsidR="00922FC0" w:rsidRPr="00440FA0">
              <w:rPr>
                <w:sz w:val="18"/>
                <w:szCs w:val="18"/>
              </w:rPr>
              <w:t xml:space="preserve"> targets</w:t>
            </w:r>
          </w:p>
          <w:p w14:paraId="13631098" w14:textId="77777777" w:rsidR="00922FC0" w:rsidRPr="00440FA0" w:rsidRDefault="00135E05" w:rsidP="00922FC0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P</w:t>
            </w:r>
            <w:r w:rsidR="00922FC0" w:rsidRPr="00440FA0">
              <w:rPr>
                <w:sz w:val="18"/>
                <w:szCs w:val="18"/>
              </w:rPr>
              <w:t>upil profile</w:t>
            </w:r>
          </w:p>
          <w:p w14:paraId="5A8053E9" w14:textId="77777777" w:rsidR="00922FC0" w:rsidRPr="00440FA0" w:rsidRDefault="00135E05" w:rsidP="00922FC0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P</w:t>
            </w:r>
            <w:r w:rsidR="00922FC0" w:rsidRPr="00440FA0">
              <w:rPr>
                <w:sz w:val="18"/>
                <w:szCs w:val="18"/>
              </w:rPr>
              <w:t>rogrammes</w:t>
            </w:r>
          </w:p>
          <w:p w14:paraId="081FF06F" w14:textId="77777777" w:rsidR="00922FC0" w:rsidRPr="00440FA0" w:rsidRDefault="00135E05" w:rsidP="00922FC0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O</w:t>
            </w:r>
            <w:r w:rsidR="00922FC0" w:rsidRPr="00440FA0">
              <w:rPr>
                <w:sz w:val="18"/>
                <w:szCs w:val="18"/>
              </w:rPr>
              <w:t>bservation schedules</w:t>
            </w:r>
          </w:p>
          <w:p w14:paraId="4C577D2F" w14:textId="77777777" w:rsidR="00922FC0" w:rsidRPr="00440FA0" w:rsidRDefault="00922FC0" w:rsidP="00922FC0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Reward systems involving regular monitoring and support</w:t>
            </w:r>
          </w:p>
          <w:p w14:paraId="536A4A04" w14:textId="77777777" w:rsidR="00922FC0" w:rsidRPr="00440FA0" w:rsidRDefault="00922FC0" w:rsidP="00922FC0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Monitoring diaries</w:t>
            </w:r>
          </w:p>
          <w:p w14:paraId="2FA66268" w14:textId="77777777" w:rsidR="00922FC0" w:rsidRPr="00440FA0" w:rsidRDefault="00922FC0" w:rsidP="00922FC0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Use of behaviour targets within the classroom/playground, prompt cards</w:t>
            </w:r>
          </w:p>
          <w:p w14:paraId="1D19F94A" w14:textId="77777777" w:rsidR="00922FC0" w:rsidRPr="00440FA0" w:rsidRDefault="00922FC0" w:rsidP="00922FC0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Visual systems/timetables</w:t>
            </w:r>
          </w:p>
          <w:p w14:paraId="087D46A1" w14:textId="77777777" w:rsidR="00922FC0" w:rsidRPr="00440FA0" w:rsidRDefault="00922FC0" w:rsidP="00922FC0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Regular small group work/concentration skills/social skills/listen</w:t>
            </w:r>
            <w:r w:rsidR="00135E05" w:rsidRPr="00440FA0">
              <w:rPr>
                <w:sz w:val="18"/>
                <w:szCs w:val="18"/>
              </w:rPr>
              <w:t>ing skills/conflict resolution</w:t>
            </w:r>
            <w:r w:rsidR="00E632D9">
              <w:rPr>
                <w:sz w:val="18"/>
                <w:szCs w:val="18"/>
              </w:rPr>
              <w:t>, SEAL</w:t>
            </w:r>
          </w:p>
          <w:p w14:paraId="490B518D" w14:textId="77777777" w:rsidR="00922FC0" w:rsidRPr="00440FA0" w:rsidRDefault="00922FC0" w:rsidP="00922FC0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Short–term individual support</w:t>
            </w:r>
          </w:p>
          <w:p w14:paraId="52445780" w14:textId="77777777" w:rsidR="00922FC0" w:rsidRPr="00440FA0" w:rsidRDefault="00922FC0" w:rsidP="00922FC0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Support that use solution focused</w:t>
            </w:r>
            <w:r w:rsidR="00440FA0" w:rsidRPr="00440FA0">
              <w:rPr>
                <w:sz w:val="18"/>
                <w:szCs w:val="18"/>
              </w:rPr>
              <w:t>/restorat</w:t>
            </w:r>
            <w:r w:rsidR="00151D39" w:rsidRPr="00440FA0">
              <w:rPr>
                <w:sz w:val="18"/>
                <w:szCs w:val="18"/>
              </w:rPr>
              <w:t>ive/</w:t>
            </w:r>
            <w:r w:rsidRPr="00440FA0">
              <w:rPr>
                <w:sz w:val="18"/>
                <w:szCs w:val="18"/>
              </w:rPr>
              <w:t>motivational approaches</w:t>
            </w:r>
          </w:p>
          <w:p w14:paraId="22DDBC11" w14:textId="77777777" w:rsidR="00922FC0" w:rsidRPr="00440FA0" w:rsidRDefault="00922FC0" w:rsidP="00922FC0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Circle of friends</w:t>
            </w:r>
          </w:p>
          <w:p w14:paraId="2F84A79A" w14:textId="77777777" w:rsidR="00922FC0" w:rsidRPr="00440FA0" w:rsidRDefault="00922FC0" w:rsidP="00922FC0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Access to additional circle time activities</w:t>
            </w:r>
          </w:p>
          <w:p w14:paraId="0F1E871B" w14:textId="77777777" w:rsidR="00922FC0" w:rsidRPr="00440FA0" w:rsidRDefault="00922FC0" w:rsidP="00922FC0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Access to ICT and specialist equipment</w:t>
            </w:r>
          </w:p>
          <w:p w14:paraId="2131C737" w14:textId="77777777" w:rsidR="00922FC0" w:rsidRPr="006D44C9" w:rsidRDefault="006D44C9" w:rsidP="006D44C9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Individual </w:t>
            </w:r>
            <w:proofErr w:type="spellStart"/>
            <w:r>
              <w:rPr>
                <w:sz w:val="18"/>
                <w:szCs w:val="18"/>
              </w:rPr>
              <w:t>SEMH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922FC0" w:rsidRPr="00440FA0">
              <w:rPr>
                <w:sz w:val="18"/>
                <w:szCs w:val="18"/>
              </w:rPr>
              <w:t>programme</w:t>
            </w:r>
          </w:p>
          <w:p w14:paraId="0DB4497F" w14:textId="77777777" w:rsidR="00F23BD6" w:rsidRPr="00440FA0" w:rsidRDefault="00922FC0" w:rsidP="00922FC0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All additional resources referenced in a personalised provision map</w:t>
            </w:r>
          </w:p>
          <w:p w14:paraId="58744FAC" w14:textId="77777777" w:rsidR="00922FC0" w:rsidRDefault="00F23BD6" w:rsidP="00172664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 xml:space="preserve">Implementation of </w:t>
            </w:r>
            <w:r w:rsidR="00151D39" w:rsidRPr="00440FA0">
              <w:rPr>
                <w:sz w:val="18"/>
                <w:szCs w:val="18"/>
              </w:rPr>
              <w:t>Learning Centre</w:t>
            </w:r>
            <w:r w:rsidRPr="00440FA0">
              <w:rPr>
                <w:sz w:val="18"/>
                <w:szCs w:val="18"/>
              </w:rPr>
              <w:t xml:space="preserve"> intervention</w:t>
            </w:r>
          </w:p>
          <w:p w14:paraId="01215EB7" w14:textId="77777777" w:rsidR="008D75D1" w:rsidRDefault="008D75D1" w:rsidP="00172664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Consideration of external specialist services</w:t>
            </w:r>
          </w:p>
          <w:p w14:paraId="4FE6251A" w14:textId="77777777" w:rsidR="008D75D1" w:rsidRDefault="008D75D1" w:rsidP="00172664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Referral to </w:t>
            </w:r>
            <w:proofErr w:type="spellStart"/>
            <w:r>
              <w:rPr>
                <w:sz w:val="18"/>
                <w:szCs w:val="18"/>
              </w:rPr>
              <w:t>SEMH</w:t>
            </w:r>
            <w:proofErr w:type="spellEnd"/>
            <w:r>
              <w:rPr>
                <w:sz w:val="18"/>
                <w:szCs w:val="18"/>
              </w:rPr>
              <w:t xml:space="preserve"> team</w:t>
            </w:r>
          </w:p>
          <w:p w14:paraId="4B2A43D7" w14:textId="77777777" w:rsidR="0057464F" w:rsidRPr="0057464F" w:rsidRDefault="0057464F" w:rsidP="0057464F">
            <w:pPr>
              <w:ind w:left="360"/>
              <w:rPr>
                <w:sz w:val="16"/>
                <w:szCs w:val="16"/>
              </w:rPr>
            </w:pPr>
          </w:p>
          <w:p w14:paraId="2F797070" w14:textId="77777777" w:rsidR="0057464F" w:rsidRPr="0057464F" w:rsidRDefault="0057464F" w:rsidP="005746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91C5A">
              <w:rPr>
                <w:b/>
                <w:sz w:val="18"/>
                <w:szCs w:val="18"/>
              </w:rPr>
              <w:t>Additional advice and support from Local Authority Services is available from:</w:t>
            </w:r>
          </w:p>
          <w:p w14:paraId="60DB50A7" w14:textId="77777777" w:rsidR="0057464F" w:rsidRPr="0057464F" w:rsidRDefault="0057464F" w:rsidP="0057464F">
            <w:pPr>
              <w:rPr>
                <w:sz w:val="16"/>
                <w:szCs w:val="16"/>
              </w:rPr>
            </w:pPr>
          </w:p>
          <w:p w14:paraId="58B1F9F2" w14:textId="77777777" w:rsidR="0057464F" w:rsidRDefault="0057464F" w:rsidP="00574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Social, Emotional and Mental Health Team (formerly Behaviour Support)</w:t>
            </w:r>
          </w:p>
          <w:p w14:paraId="3ECEAC9B" w14:textId="77777777" w:rsidR="0057464F" w:rsidRPr="0057464F" w:rsidRDefault="0057464F" w:rsidP="0057464F">
            <w:pPr>
              <w:rPr>
                <w:sz w:val="16"/>
                <w:szCs w:val="16"/>
              </w:rPr>
            </w:pPr>
          </w:p>
          <w:p w14:paraId="783B552A" w14:textId="66BB8824" w:rsidR="0057464F" w:rsidRPr="00440FA0" w:rsidRDefault="0057464F" w:rsidP="00574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Learning Support Service</w:t>
            </w:r>
          </w:p>
        </w:tc>
      </w:tr>
    </w:tbl>
    <w:p w14:paraId="6BA55EA7" w14:textId="77777777" w:rsidR="002F6F89" w:rsidRPr="00440FA0" w:rsidRDefault="002F6F89" w:rsidP="00922FC0">
      <w:pPr>
        <w:rPr>
          <w:sz w:val="18"/>
          <w:szCs w:val="18"/>
        </w:rPr>
        <w:sectPr w:rsidR="002F6F89" w:rsidRPr="00440FA0" w:rsidSect="00B91C5A">
          <w:pgSz w:w="16838" w:h="11906" w:orient="landscape"/>
          <w:pgMar w:top="426" w:right="998" w:bottom="180" w:left="1440" w:header="706" w:footer="706" w:gutter="0"/>
          <w:cols w:space="708"/>
          <w:docGrid w:linePitch="360"/>
        </w:sectPr>
      </w:pPr>
    </w:p>
    <w:tbl>
      <w:tblPr>
        <w:tblW w:w="157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158"/>
        <w:gridCol w:w="3158"/>
        <w:gridCol w:w="3158"/>
        <w:gridCol w:w="3159"/>
      </w:tblGrid>
      <w:tr w:rsidR="00922FC0" w:rsidRPr="00440FA0" w14:paraId="7001BB24" w14:textId="77777777" w:rsidTr="00D44EF5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22D2680" w14:textId="46F5C77C" w:rsidR="00922FC0" w:rsidRPr="00B249F3" w:rsidRDefault="0057464F" w:rsidP="002F6F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Wave</w:t>
            </w:r>
            <w:r w:rsidR="009B5BF3">
              <w:rPr>
                <w:b/>
                <w:sz w:val="20"/>
                <w:szCs w:val="20"/>
              </w:rPr>
              <w:t xml:space="preserve"> Three</w:t>
            </w:r>
            <w:r w:rsidR="00922FC0" w:rsidRPr="00B249F3">
              <w:rPr>
                <w:b/>
                <w:sz w:val="20"/>
                <w:szCs w:val="20"/>
              </w:rPr>
              <w:t xml:space="preserve"> Descriptor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92AE3D3" w14:textId="77777777" w:rsidR="00922FC0" w:rsidRPr="00B249F3" w:rsidRDefault="00922FC0" w:rsidP="002F6F89">
            <w:pPr>
              <w:jc w:val="center"/>
              <w:rPr>
                <w:b/>
                <w:sz w:val="20"/>
                <w:szCs w:val="20"/>
              </w:rPr>
            </w:pPr>
            <w:r w:rsidRPr="00B249F3">
              <w:rPr>
                <w:b/>
                <w:sz w:val="20"/>
                <w:szCs w:val="20"/>
              </w:rPr>
              <w:t>Assessment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D7301FF" w14:textId="77777777" w:rsidR="00922FC0" w:rsidRPr="00B249F3" w:rsidRDefault="00922FC0" w:rsidP="002F6F89">
            <w:pPr>
              <w:ind w:left="360" w:hanging="360"/>
              <w:jc w:val="center"/>
              <w:rPr>
                <w:b/>
                <w:sz w:val="20"/>
                <w:szCs w:val="20"/>
              </w:rPr>
            </w:pPr>
            <w:r w:rsidRPr="00B249F3">
              <w:rPr>
                <w:b/>
                <w:sz w:val="20"/>
                <w:szCs w:val="20"/>
              </w:rPr>
              <w:t>Organisational Adjustments (grouping,</w:t>
            </w:r>
            <w:r w:rsidR="002F6F89" w:rsidRPr="00B249F3">
              <w:rPr>
                <w:b/>
                <w:sz w:val="20"/>
                <w:szCs w:val="20"/>
              </w:rPr>
              <w:t xml:space="preserve"> </w:t>
            </w:r>
            <w:r w:rsidRPr="00B249F3">
              <w:rPr>
                <w:b/>
                <w:sz w:val="20"/>
                <w:szCs w:val="20"/>
              </w:rPr>
              <w:t>timetable,</w:t>
            </w:r>
            <w:r w:rsidR="002F6F89" w:rsidRPr="00B249F3">
              <w:rPr>
                <w:b/>
                <w:sz w:val="20"/>
                <w:szCs w:val="20"/>
              </w:rPr>
              <w:t xml:space="preserve"> </w:t>
            </w:r>
            <w:r w:rsidRPr="00B249F3">
              <w:rPr>
                <w:b/>
                <w:sz w:val="20"/>
                <w:szCs w:val="20"/>
              </w:rPr>
              <w:t>staffing)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0208681" w14:textId="77777777" w:rsidR="00922FC0" w:rsidRPr="00B249F3" w:rsidRDefault="00922FC0" w:rsidP="002F6F89">
            <w:pPr>
              <w:ind w:left="360" w:hanging="360"/>
              <w:jc w:val="center"/>
              <w:rPr>
                <w:b/>
                <w:sz w:val="20"/>
                <w:szCs w:val="20"/>
              </w:rPr>
            </w:pPr>
            <w:r w:rsidRPr="00B249F3">
              <w:rPr>
                <w:b/>
                <w:sz w:val="20"/>
                <w:szCs w:val="20"/>
              </w:rPr>
              <w:t>Curriculum and Teaching Methods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AD4C7CD" w14:textId="77777777" w:rsidR="00922FC0" w:rsidRPr="00B249F3" w:rsidRDefault="00922FC0" w:rsidP="002F6F89">
            <w:pPr>
              <w:jc w:val="center"/>
              <w:rPr>
                <w:b/>
                <w:sz w:val="20"/>
                <w:szCs w:val="20"/>
              </w:rPr>
            </w:pPr>
            <w:r w:rsidRPr="00B249F3">
              <w:rPr>
                <w:b/>
                <w:sz w:val="20"/>
                <w:szCs w:val="20"/>
              </w:rPr>
              <w:t>Specialist Resources/ Intervention Strategies</w:t>
            </w:r>
          </w:p>
        </w:tc>
      </w:tr>
      <w:tr w:rsidR="00922FC0" w:rsidRPr="00440FA0" w14:paraId="116496DF" w14:textId="77777777" w:rsidTr="00D44EF5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D7552B6" w14:textId="77777777" w:rsidR="00AB126B" w:rsidRPr="00440FA0" w:rsidRDefault="00AB126B" w:rsidP="00C7665D">
            <w:pPr>
              <w:rPr>
                <w:sz w:val="18"/>
                <w:szCs w:val="18"/>
              </w:rPr>
            </w:pPr>
          </w:p>
          <w:p w14:paraId="68F2C2B1" w14:textId="5E953E44" w:rsidR="00922FC0" w:rsidRPr="00B91C5A" w:rsidRDefault="00922FC0" w:rsidP="00C7665D">
            <w:pPr>
              <w:rPr>
                <w:b/>
                <w:sz w:val="18"/>
                <w:szCs w:val="18"/>
              </w:rPr>
            </w:pPr>
            <w:r w:rsidRPr="00B91C5A">
              <w:rPr>
                <w:b/>
                <w:sz w:val="18"/>
                <w:szCs w:val="18"/>
              </w:rPr>
              <w:t>Severe and persistent</w:t>
            </w:r>
            <w:r w:rsidR="009B5BF3" w:rsidRPr="00B91C5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9B5BF3" w:rsidRPr="00B91C5A">
              <w:rPr>
                <w:b/>
                <w:sz w:val="18"/>
                <w:szCs w:val="18"/>
              </w:rPr>
              <w:t>SEMH</w:t>
            </w:r>
            <w:proofErr w:type="spellEnd"/>
            <w:r w:rsidR="009B5BF3" w:rsidRPr="00B91C5A">
              <w:rPr>
                <w:b/>
                <w:sz w:val="18"/>
                <w:szCs w:val="18"/>
              </w:rPr>
              <w:t xml:space="preserve"> issues</w:t>
            </w:r>
            <w:r w:rsidRPr="00B91C5A">
              <w:rPr>
                <w:b/>
                <w:sz w:val="18"/>
                <w:szCs w:val="18"/>
              </w:rPr>
              <w:t>. Complex social and emotional needs</w:t>
            </w:r>
            <w:r w:rsidR="00B91C5A">
              <w:rPr>
                <w:b/>
                <w:sz w:val="18"/>
                <w:szCs w:val="18"/>
              </w:rPr>
              <w:t>:</w:t>
            </w:r>
          </w:p>
          <w:p w14:paraId="4423F171" w14:textId="235DB82D" w:rsidR="00922FC0" w:rsidRPr="00440FA0" w:rsidRDefault="00922FC0" w:rsidP="00345983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Persistent leading and insti</w:t>
            </w:r>
            <w:r w:rsidR="00C506D0">
              <w:rPr>
                <w:sz w:val="18"/>
                <w:szCs w:val="18"/>
              </w:rPr>
              <w:t>gating of disruptive behaviours</w:t>
            </w:r>
          </w:p>
          <w:p w14:paraId="31F26088" w14:textId="16CDF782" w:rsidR="00922FC0" w:rsidRPr="00440FA0" w:rsidRDefault="00922FC0" w:rsidP="00345983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Behavioural incidents and f</w:t>
            </w:r>
            <w:r w:rsidR="00C506D0">
              <w:rPr>
                <w:sz w:val="18"/>
                <w:szCs w:val="18"/>
              </w:rPr>
              <w:t>ixed term exclusions increasing</w:t>
            </w:r>
          </w:p>
          <w:p w14:paraId="3A6E0B23" w14:textId="77777777" w:rsidR="00922FC0" w:rsidRPr="00440FA0" w:rsidRDefault="00922FC0" w:rsidP="00345983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Sustained non-engagement in school life e.g. persistent absence/truancy</w:t>
            </w:r>
          </w:p>
          <w:p w14:paraId="2AAE0D5E" w14:textId="77777777" w:rsidR="00922FC0" w:rsidRDefault="00922FC0" w:rsidP="00345983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Risk of permanent exclusion</w:t>
            </w:r>
          </w:p>
          <w:p w14:paraId="724385D8" w14:textId="77777777" w:rsidR="004E03F5" w:rsidRPr="00440FA0" w:rsidRDefault="004E03F5" w:rsidP="00345983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Inability or complete refusal to follow school routines and instructions</w:t>
            </w:r>
          </w:p>
          <w:p w14:paraId="2372A03D" w14:textId="77777777" w:rsidR="004E03F5" w:rsidRPr="00440FA0" w:rsidRDefault="004E03F5" w:rsidP="00345983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Non-engagement with school rewards and consequences</w:t>
            </w:r>
          </w:p>
          <w:p w14:paraId="7F7A05DE" w14:textId="77777777" w:rsidR="004E03F5" w:rsidRPr="00440FA0" w:rsidRDefault="004E03F5" w:rsidP="00345983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Inability to sustain positive relationships with adults and/or peers</w:t>
            </w:r>
          </w:p>
          <w:p w14:paraId="07402152" w14:textId="77777777" w:rsidR="004E03F5" w:rsidRPr="00440FA0" w:rsidRDefault="004E03F5" w:rsidP="00345983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Mainstream setting has a detrimental effect on health and well-being</w:t>
            </w:r>
          </w:p>
          <w:p w14:paraId="424AEA15" w14:textId="77777777" w:rsidR="004E03F5" w:rsidRPr="00440FA0" w:rsidRDefault="004E03F5" w:rsidP="00345983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High risk of permanent exclusion</w:t>
            </w:r>
          </w:p>
          <w:p w14:paraId="4F02F04F" w14:textId="77777777" w:rsidR="004E03F5" w:rsidRDefault="004E03F5" w:rsidP="00345983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Requires access t</w:t>
            </w:r>
            <w:r w:rsidR="007B6485">
              <w:rPr>
                <w:sz w:val="18"/>
                <w:szCs w:val="18"/>
              </w:rPr>
              <w:t xml:space="preserve">o specialist provision for </w:t>
            </w:r>
            <w:proofErr w:type="spellStart"/>
            <w:r w:rsidR="007B6485">
              <w:rPr>
                <w:sz w:val="18"/>
                <w:szCs w:val="18"/>
              </w:rPr>
              <w:t>SEMH</w:t>
            </w:r>
            <w:proofErr w:type="spellEnd"/>
            <w:r w:rsidRPr="00440FA0">
              <w:rPr>
                <w:sz w:val="18"/>
                <w:szCs w:val="18"/>
              </w:rPr>
              <w:t>/SEN</w:t>
            </w:r>
          </w:p>
          <w:p w14:paraId="3EC9E7E2" w14:textId="77777777" w:rsidR="004E03F5" w:rsidRPr="00440FA0" w:rsidRDefault="004E03F5" w:rsidP="004A1E98">
            <w:pPr>
              <w:ind w:left="360"/>
              <w:rPr>
                <w:sz w:val="18"/>
                <w:szCs w:val="18"/>
              </w:rPr>
            </w:pPr>
          </w:p>
          <w:p w14:paraId="62D19321" w14:textId="77777777" w:rsidR="00AB126B" w:rsidRPr="00440FA0" w:rsidRDefault="00AB126B" w:rsidP="00AB126B">
            <w:pPr>
              <w:ind w:left="360"/>
              <w:rPr>
                <w:sz w:val="18"/>
                <w:szCs w:val="18"/>
              </w:rPr>
            </w:pPr>
          </w:p>
          <w:p w14:paraId="1D064483" w14:textId="77777777" w:rsidR="00922FC0" w:rsidRPr="00440FA0" w:rsidRDefault="00922FC0" w:rsidP="00C7665D">
            <w:p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Increasing difficulties in forming positive relationships, interacting appropriately with adults and/or peers</w:t>
            </w:r>
          </w:p>
          <w:p w14:paraId="45C192DE" w14:textId="77777777" w:rsidR="00B91C5A" w:rsidRDefault="00B91C5A" w:rsidP="00B91C5A">
            <w:pPr>
              <w:rPr>
                <w:sz w:val="18"/>
                <w:szCs w:val="18"/>
              </w:rPr>
            </w:pPr>
          </w:p>
          <w:p w14:paraId="147F222B" w14:textId="2E2C347A" w:rsidR="00922FC0" w:rsidRPr="00B91C5A" w:rsidRDefault="00922FC0" w:rsidP="00B91C5A">
            <w:pPr>
              <w:rPr>
                <w:b/>
                <w:sz w:val="18"/>
                <w:szCs w:val="18"/>
              </w:rPr>
            </w:pPr>
            <w:r w:rsidRPr="00B91C5A">
              <w:rPr>
                <w:b/>
                <w:sz w:val="18"/>
                <w:szCs w:val="18"/>
              </w:rPr>
              <w:t>Increasing patterns of behaviour which place themselves or others at risk of serious harm e.g.</w:t>
            </w:r>
            <w:r w:rsidR="00B91C5A" w:rsidRPr="00B91C5A">
              <w:rPr>
                <w:b/>
                <w:sz w:val="18"/>
                <w:szCs w:val="18"/>
              </w:rPr>
              <w:t>:</w:t>
            </w:r>
          </w:p>
          <w:p w14:paraId="6C4E9785" w14:textId="77777777" w:rsidR="00922FC0" w:rsidRPr="00440FA0" w:rsidRDefault="00922FC0" w:rsidP="00345983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use of weapons to harm or threaten</w:t>
            </w:r>
          </w:p>
          <w:p w14:paraId="1E17C999" w14:textId="77777777" w:rsidR="00922FC0" w:rsidRPr="00440FA0" w:rsidRDefault="00922FC0" w:rsidP="00345983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Violence</w:t>
            </w:r>
          </w:p>
          <w:p w14:paraId="119DA4DD" w14:textId="739567F2" w:rsidR="00922FC0" w:rsidRPr="00440FA0" w:rsidRDefault="00B91C5A" w:rsidP="00345983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Self-harm</w:t>
            </w:r>
          </w:p>
          <w:p w14:paraId="67CA6130" w14:textId="77777777" w:rsidR="00922FC0" w:rsidRDefault="00922FC0" w:rsidP="00345983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Severe and sustained bullying</w:t>
            </w:r>
          </w:p>
          <w:p w14:paraId="59FF6366" w14:textId="77777777" w:rsidR="007B6485" w:rsidRDefault="007B6485" w:rsidP="00345983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Refusal to communicate</w:t>
            </w:r>
          </w:p>
          <w:p w14:paraId="35952EA6" w14:textId="77777777" w:rsidR="007B6485" w:rsidRDefault="007B6485" w:rsidP="00345983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Significantly withdrawn</w:t>
            </w:r>
          </w:p>
          <w:p w14:paraId="372B740A" w14:textId="77777777" w:rsidR="00345983" w:rsidRPr="00440FA0" w:rsidRDefault="00345983" w:rsidP="007B6485">
            <w:pPr>
              <w:rPr>
                <w:sz w:val="18"/>
                <w:szCs w:val="1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90F8664" w14:textId="77777777" w:rsidR="00AB126B" w:rsidRPr="00440FA0" w:rsidRDefault="00AB126B" w:rsidP="00C7665D">
            <w:pPr>
              <w:rPr>
                <w:sz w:val="18"/>
                <w:szCs w:val="18"/>
              </w:rPr>
            </w:pPr>
          </w:p>
          <w:p w14:paraId="03A36D3E" w14:textId="77777777" w:rsidR="00922FC0" w:rsidRPr="00E632D9" w:rsidRDefault="00AB126B" w:rsidP="00C7665D">
            <w:pPr>
              <w:rPr>
                <w:b/>
                <w:sz w:val="18"/>
                <w:szCs w:val="18"/>
              </w:rPr>
            </w:pPr>
            <w:r w:rsidRPr="00E632D9">
              <w:rPr>
                <w:b/>
                <w:sz w:val="18"/>
                <w:szCs w:val="18"/>
              </w:rPr>
              <w:t>A</w:t>
            </w:r>
            <w:r w:rsidR="00922FC0" w:rsidRPr="00E632D9">
              <w:rPr>
                <w:b/>
                <w:sz w:val="18"/>
                <w:szCs w:val="18"/>
              </w:rPr>
              <w:t>ssessment</w:t>
            </w:r>
          </w:p>
          <w:p w14:paraId="2FA29EDE" w14:textId="77777777" w:rsidR="00922FC0" w:rsidRPr="00440FA0" w:rsidRDefault="00603F19" w:rsidP="004A1E98">
            <w:pPr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Increased</w:t>
            </w:r>
            <w:r w:rsidR="004A1E98">
              <w:rPr>
                <w:sz w:val="18"/>
                <w:szCs w:val="18"/>
              </w:rPr>
              <w:t xml:space="preserve"> </w:t>
            </w:r>
            <w:r w:rsidR="00922FC0" w:rsidRPr="00440FA0">
              <w:rPr>
                <w:sz w:val="18"/>
                <w:szCs w:val="18"/>
              </w:rPr>
              <w:t>involvement of a range of professionals</w:t>
            </w:r>
          </w:p>
          <w:p w14:paraId="0CB57F19" w14:textId="77777777" w:rsidR="00922FC0" w:rsidRDefault="009B5BF3" w:rsidP="004A1E98">
            <w:pPr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Early help</w:t>
            </w:r>
            <w:r w:rsidR="00922FC0" w:rsidRPr="00440FA0">
              <w:rPr>
                <w:sz w:val="18"/>
                <w:szCs w:val="18"/>
              </w:rPr>
              <w:t xml:space="preserve"> processes define nature and extent of support needs</w:t>
            </w:r>
          </w:p>
          <w:p w14:paraId="29D98A65" w14:textId="5B541549" w:rsidR="009B5BF3" w:rsidRPr="004E03F5" w:rsidRDefault="009B5BF3" w:rsidP="004A1E98">
            <w:pPr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Consider</w:t>
            </w:r>
            <w:r w:rsidR="004E03F5">
              <w:rPr>
                <w:sz w:val="18"/>
                <w:szCs w:val="18"/>
              </w:rPr>
              <w:t xml:space="preserve"> other traded services such as </w:t>
            </w:r>
            <w:r>
              <w:rPr>
                <w:sz w:val="18"/>
                <w:szCs w:val="18"/>
              </w:rPr>
              <w:t>E</w:t>
            </w:r>
            <w:r w:rsidR="004E03F5">
              <w:rPr>
                <w:sz w:val="18"/>
                <w:szCs w:val="18"/>
              </w:rPr>
              <w:t xml:space="preserve">ducational </w:t>
            </w:r>
            <w:r w:rsidR="00B91C5A">
              <w:rPr>
                <w:sz w:val="18"/>
                <w:szCs w:val="18"/>
              </w:rPr>
              <w:t>Psychologist,</w:t>
            </w:r>
            <w:r w:rsidR="004E03F5">
              <w:rPr>
                <w:sz w:val="18"/>
                <w:szCs w:val="18"/>
              </w:rPr>
              <w:t xml:space="preserve"> </w:t>
            </w:r>
            <w:proofErr w:type="spellStart"/>
            <w:r w:rsidRPr="004E03F5">
              <w:rPr>
                <w:sz w:val="18"/>
                <w:szCs w:val="18"/>
              </w:rPr>
              <w:t>SEMH</w:t>
            </w:r>
            <w:proofErr w:type="spellEnd"/>
            <w:r w:rsidRPr="004E03F5">
              <w:rPr>
                <w:sz w:val="18"/>
                <w:szCs w:val="18"/>
              </w:rPr>
              <w:t xml:space="preserve"> team</w:t>
            </w:r>
            <w:r w:rsidR="00B91C5A">
              <w:rPr>
                <w:sz w:val="18"/>
                <w:szCs w:val="18"/>
              </w:rPr>
              <w:t>, MIND/ MAST</w:t>
            </w:r>
          </w:p>
          <w:p w14:paraId="199F13E5" w14:textId="71A1B32A" w:rsidR="009B5BF3" w:rsidRPr="0057464F" w:rsidRDefault="009B5BF3" w:rsidP="004A1E98">
            <w:pPr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57464F">
              <w:rPr>
                <w:sz w:val="18"/>
                <w:szCs w:val="18"/>
              </w:rPr>
              <w:t xml:space="preserve">Consider </w:t>
            </w:r>
            <w:proofErr w:type="spellStart"/>
            <w:r w:rsidRPr="0057464F">
              <w:rPr>
                <w:sz w:val="18"/>
                <w:szCs w:val="18"/>
              </w:rPr>
              <w:t>EHCP</w:t>
            </w:r>
            <w:proofErr w:type="spellEnd"/>
            <w:r w:rsidRPr="0057464F">
              <w:rPr>
                <w:sz w:val="18"/>
                <w:szCs w:val="18"/>
              </w:rPr>
              <w:t xml:space="preserve"> if the student needs ‘</w:t>
            </w:r>
            <w:r w:rsidR="007B6485" w:rsidRPr="0057464F">
              <w:rPr>
                <w:sz w:val="18"/>
                <w:szCs w:val="18"/>
              </w:rPr>
              <w:t xml:space="preserve">significant </w:t>
            </w:r>
            <w:r w:rsidRPr="0057464F">
              <w:rPr>
                <w:sz w:val="18"/>
                <w:szCs w:val="18"/>
              </w:rPr>
              <w:t>different from and addi</w:t>
            </w:r>
            <w:r w:rsidR="00B91C5A">
              <w:rPr>
                <w:sz w:val="18"/>
                <w:szCs w:val="18"/>
              </w:rPr>
              <w:t>tional to’ mainstream education</w:t>
            </w:r>
          </w:p>
          <w:p w14:paraId="06CAEB72" w14:textId="77777777" w:rsidR="004A1E98" w:rsidRPr="00440FA0" w:rsidRDefault="004A1E98" w:rsidP="004A1E98">
            <w:pPr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 xml:space="preserve">Referral to </w:t>
            </w:r>
            <w:r>
              <w:rPr>
                <w:sz w:val="18"/>
                <w:szCs w:val="18"/>
              </w:rPr>
              <w:t>Partnership</w:t>
            </w:r>
          </w:p>
          <w:p w14:paraId="31B7312F" w14:textId="77777777" w:rsidR="004A1E98" w:rsidRPr="00440FA0" w:rsidRDefault="004A1E98" w:rsidP="00DE0089">
            <w:pPr>
              <w:ind w:left="360"/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 xml:space="preserve">- prior co-ordination of </w:t>
            </w:r>
            <w:r>
              <w:rPr>
                <w:sz w:val="18"/>
                <w:szCs w:val="18"/>
              </w:rPr>
              <w:t>Learning Centre</w:t>
            </w:r>
            <w:r w:rsidRPr="00440FA0">
              <w:rPr>
                <w:sz w:val="18"/>
                <w:szCs w:val="18"/>
              </w:rPr>
              <w:t xml:space="preserve"> placement </w:t>
            </w:r>
          </w:p>
          <w:p w14:paraId="384D7D55" w14:textId="77777777" w:rsidR="00AB126B" w:rsidRPr="00440FA0" w:rsidRDefault="00AB126B" w:rsidP="001406FA">
            <w:pPr>
              <w:rPr>
                <w:sz w:val="18"/>
                <w:szCs w:val="18"/>
              </w:rPr>
            </w:pPr>
          </w:p>
          <w:p w14:paraId="0FCDFC33" w14:textId="77777777" w:rsidR="00922FC0" w:rsidRPr="00440FA0" w:rsidRDefault="00922FC0" w:rsidP="00C7665D">
            <w:pPr>
              <w:rPr>
                <w:b/>
                <w:sz w:val="18"/>
                <w:szCs w:val="18"/>
              </w:rPr>
            </w:pPr>
            <w:r w:rsidRPr="00440FA0">
              <w:rPr>
                <w:b/>
                <w:sz w:val="18"/>
                <w:szCs w:val="18"/>
              </w:rPr>
              <w:t>Planning</w:t>
            </w:r>
          </w:p>
          <w:p w14:paraId="6C50ED97" w14:textId="77777777" w:rsidR="00922FC0" w:rsidRPr="00440FA0" w:rsidRDefault="00922FC0" w:rsidP="004A1E98">
            <w:pPr>
              <w:numPr>
                <w:ilvl w:val="0"/>
                <w:numId w:val="18"/>
              </w:numPr>
              <w:rPr>
                <w:sz w:val="18"/>
                <w:szCs w:val="18"/>
              </w:rPr>
            </w:pPr>
            <w:proofErr w:type="spellStart"/>
            <w:r w:rsidRPr="00440FA0">
              <w:rPr>
                <w:sz w:val="18"/>
                <w:szCs w:val="18"/>
              </w:rPr>
              <w:t>IEP</w:t>
            </w:r>
            <w:proofErr w:type="spellEnd"/>
            <w:r w:rsidRPr="00440FA0">
              <w:rPr>
                <w:sz w:val="18"/>
                <w:szCs w:val="18"/>
              </w:rPr>
              <w:t xml:space="preserve"> or PSP detailing provision and strategies with appropriate short term targets</w:t>
            </w:r>
          </w:p>
          <w:p w14:paraId="77B7BB7A" w14:textId="77777777" w:rsidR="00922FC0" w:rsidRPr="00440FA0" w:rsidRDefault="00922FC0" w:rsidP="004A1E98">
            <w:pPr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Planning meetings include parents and multi-agency where appropriate</w:t>
            </w:r>
          </w:p>
          <w:p w14:paraId="5EA040D0" w14:textId="2AB7F625" w:rsidR="00922FC0" w:rsidRDefault="00802E46" w:rsidP="004A1E98">
            <w:pPr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Early H</w:t>
            </w:r>
            <w:r w:rsidR="009B5BF3">
              <w:rPr>
                <w:sz w:val="18"/>
                <w:szCs w:val="18"/>
              </w:rPr>
              <w:t>elp</w:t>
            </w:r>
            <w:r w:rsidR="00922FC0" w:rsidRPr="00440FA0">
              <w:rPr>
                <w:sz w:val="18"/>
                <w:szCs w:val="18"/>
              </w:rPr>
              <w:t xml:space="preserve"> processes determine contribution of Children’s Services</w:t>
            </w:r>
          </w:p>
          <w:p w14:paraId="44E35164" w14:textId="77777777" w:rsidR="009B5BF3" w:rsidRDefault="009B5BF3" w:rsidP="004A1E98">
            <w:pPr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Partnership A</w:t>
            </w:r>
            <w:r w:rsidR="007F3654">
              <w:rPr>
                <w:sz w:val="18"/>
                <w:szCs w:val="18"/>
              </w:rPr>
              <w:t xml:space="preserve">lternative </w:t>
            </w:r>
            <w:r>
              <w:rPr>
                <w:sz w:val="18"/>
                <w:szCs w:val="18"/>
              </w:rPr>
              <w:t>P</w:t>
            </w:r>
            <w:r w:rsidR="007F3654">
              <w:rPr>
                <w:sz w:val="18"/>
                <w:szCs w:val="18"/>
              </w:rPr>
              <w:t>rovision</w:t>
            </w:r>
          </w:p>
          <w:p w14:paraId="5FB63D65" w14:textId="77777777" w:rsidR="009B5BF3" w:rsidRDefault="009B5BF3" w:rsidP="004A1E98">
            <w:pPr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Partnership Managed Move</w:t>
            </w:r>
          </w:p>
          <w:p w14:paraId="6D5E4440" w14:textId="77777777" w:rsidR="009B5BF3" w:rsidRDefault="009B5BF3" w:rsidP="004A1E98">
            <w:pPr>
              <w:numPr>
                <w:ilvl w:val="0"/>
                <w:numId w:val="1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Personalised plan</w:t>
            </w:r>
            <w:r w:rsidR="004A1E98">
              <w:rPr>
                <w:sz w:val="18"/>
                <w:szCs w:val="18"/>
              </w:rPr>
              <w:t xml:space="preserve"> with appropriate time limited </w:t>
            </w:r>
            <w:r>
              <w:rPr>
                <w:sz w:val="18"/>
                <w:szCs w:val="18"/>
              </w:rPr>
              <w:t>interventions</w:t>
            </w:r>
          </w:p>
          <w:p w14:paraId="546D2F0E" w14:textId="77777777" w:rsidR="004A1E98" w:rsidRPr="00440FA0" w:rsidRDefault="00DE0089" w:rsidP="004A1E98">
            <w:pPr>
              <w:numPr>
                <w:ilvl w:val="0"/>
                <w:numId w:val="23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EHCP</w:t>
            </w:r>
            <w:proofErr w:type="spellEnd"/>
            <w:r w:rsidR="004A1E98" w:rsidRPr="00440FA0">
              <w:rPr>
                <w:sz w:val="18"/>
                <w:szCs w:val="18"/>
              </w:rPr>
              <w:t xml:space="preserve"> Statutory Assessment determines future placement</w:t>
            </w:r>
          </w:p>
          <w:p w14:paraId="7BB303D3" w14:textId="77777777" w:rsidR="00440FA0" w:rsidRPr="008B78C1" w:rsidRDefault="00440FA0" w:rsidP="00440FA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DA6AA65" w14:textId="77777777" w:rsidR="00AB126B" w:rsidRPr="00440FA0" w:rsidRDefault="00AB126B" w:rsidP="00AB126B">
            <w:pPr>
              <w:ind w:left="360"/>
              <w:rPr>
                <w:sz w:val="18"/>
                <w:szCs w:val="18"/>
              </w:rPr>
            </w:pPr>
          </w:p>
          <w:p w14:paraId="1DE3982B" w14:textId="77777777" w:rsidR="00922FC0" w:rsidRPr="00440FA0" w:rsidRDefault="00E632D9" w:rsidP="004A1E98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Pupil</w:t>
            </w:r>
            <w:r w:rsidR="00922FC0" w:rsidRPr="00440FA0">
              <w:rPr>
                <w:sz w:val="18"/>
                <w:szCs w:val="18"/>
              </w:rPr>
              <w:t xml:space="preserve"> taught for a significant amount of the time in small groups outside of the mainstream curriculum</w:t>
            </w:r>
          </w:p>
          <w:p w14:paraId="3F517B4B" w14:textId="63975700" w:rsidR="00AB126B" w:rsidRDefault="00922FC0" w:rsidP="00345983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 xml:space="preserve">Some opportunities </w:t>
            </w:r>
            <w:r w:rsidR="00135E05" w:rsidRPr="00440FA0">
              <w:rPr>
                <w:sz w:val="18"/>
                <w:szCs w:val="18"/>
              </w:rPr>
              <w:t xml:space="preserve">for </w:t>
            </w:r>
            <w:r w:rsidR="004E03F5">
              <w:rPr>
                <w:sz w:val="18"/>
                <w:szCs w:val="18"/>
              </w:rPr>
              <w:t>Alternative Provision</w:t>
            </w:r>
            <w:r w:rsidR="00135E05" w:rsidRPr="00440FA0">
              <w:rPr>
                <w:sz w:val="18"/>
                <w:szCs w:val="18"/>
              </w:rPr>
              <w:t xml:space="preserve"> but these are</w:t>
            </w:r>
            <w:r w:rsidR="004E03F5">
              <w:rPr>
                <w:sz w:val="18"/>
                <w:szCs w:val="18"/>
              </w:rPr>
              <w:t xml:space="preserve"> time</w:t>
            </w:r>
            <w:r w:rsidR="00135E05" w:rsidRPr="00440FA0">
              <w:rPr>
                <w:sz w:val="18"/>
                <w:szCs w:val="18"/>
              </w:rPr>
              <w:t xml:space="preserve"> lim</w:t>
            </w:r>
            <w:r w:rsidRPr="00440FA0">
              <w:rPr>
                <w:sz w:val="18"/>
                <w:szCs w:val="18"/>
              </w:rPr>
              <w:t>ited</w:t>
            </w:r>
          </w:p>
          <w:p w14:paraId="1E829EC8" w14:textId="77777777" w:rsidR="00B91C5A" w:rsidRPr="00345983" w:rsidRDefault="00B91C5A" w:rsidP="00B91C5A">
            <w:pPr>
              <w:ind w:left="360"/>
              <w:rPr>
                <w:sz w:val="18"/>
                <w:szCs w:val="18"/>
              </w:rPr>
            </w:pPr>
          </w:p>
          <w:p w14:paraId="33F3C5A3" w14:textId="77777777" w:rsidR="00922FC0" w:rsidRPr="00B91C5A" w:rsidRDefault="00922FC0" w:rsidP="00B91C5A">
            <w:pPr>
              <w:rPr>
                <w:b/>
                <w:sz w:val="18"/>
                <w:szCs w:val="18"/>
              </w:rPr>
            </w:pPr>
            <w:r w:rsidRPr="00B91C5A">
              <w:rPr>
                <w:b/>
                <w:sz w:val="18"/>
                <w:szCs w:val="18"/>
              </w:rPr>
              <w:t xml:space="preserve">One </w:t>
            </w:r>
            <w:r w:rsidR="00135E05" w:rsidRPr="00B91C5A">
              <w:rPr>
                <w:b/>
                <w:sz w:val="18"/>
                <w:szCs w:val="18"/>
              </w:rPr>
              <w:t>or</w:t>
            </w:r>
            <w:r w:rsidRPr="00B91C5A">
              <w:rPr>
                <w:b/>
                <w:sz w:val="18"/>
                <w:szCs w:val="18"/>
              </w:rPr>
              <w:t xml:space="preserve"> more of the following will have been tried:</w:t>
            </w:r>
          </w:p>
          <w:p w14:paraId="29F1CC71" w14:textId="77777777" w:rsidR="00922FC0" w:rsidRPr="00440FA0" w:rsidRDefault="00922FC0" w:rsidP="004A1E98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Opportunities for student to engage in alternative provisions for part of the week</w:t>
            </w:r>
          </w:p>
          <w:p w14:paraId="3C3CD6CE" w14:textId="6E3DAFDE" w:rsidR="00922FC0" w:rsidRPr="00440FA0" w:rsidRDefault="00802E46" w:rsidP="004A1E98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Managed M</w:t>
            </w:r>
            <w:r w:rsidR="00922FC0" w:rsidRPr="00440FA0">
              <w:rPr>
                <w:sz w:val="18"/>
                <w:szCs w:val="18"/>
              </w:rPr>
              <w:t>ove where appropriate</w:t>
            </w:r>
          </w:p>
          <w:p w14:paraId="050968D1" w14:textId="02AFD834" w:rsidR="00E632D9" w:rsidRDefault="00440FA0" w:rsidP="004A1E98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Learning Centre</w:t>
            </w:r>
            <w:r w:rsidR="00802E46">
              <w:rPr>
                <w:sz w:val="18"/>
                <w:szCs w:val="18"/>
              </w:rPr>
              <w:t>/</w:t>
            </w:r>
            <w:proofErr w:type="spellStart"/>
            <w:r w:rsidR="00802E46">
              <w:rPr>
                <w:sz w:val="18"/>
                <w:szCs w:val="18"/>
              </w:rPr>
              <w:t>SEMH</w:t>
            </w:r>
            <w:proofErr w:type="spellEnd"/>
            <w:r w:rsidR="00802E46">
              <w:rPr>
                <w:sz w:val="18"/>
                <w:szCs w:val="18"/>
              </w:rPr>
              <w:t xml:space="preserve"> Partnership</w:t>
            </w:r>
            <w:r w:rsidR="00922FC0" w:rsidRPr="00440FA0">
              <w:rPr>
                <w:sz w:val="18"/>
                <w:szCs w:val="18"/>
              </w:rPr>
              <w:t xml:space="preserve"> placements</w:t>
            </w:r>
            <w:r w:rsidR="00802E46">
              <w:rPr>
                <w:sz w:val="18"/>
                <w:szCs w:val="18"/>
              </w:rPr>
              <w:t>, e.g. Nurture</w:t>
            </w:r>
          </w:p>
          <w:p w14:paraId="5506D472" w14:textId="77777777" w:rsidR="00E632D9" w:rsidRDefault="00E632D9" w:rsidP="00E632D9">
            <w:pPr>
              <w:rPr>
                <w:sz w:val="18"/>
                <w:szCs w:val="18"/>
              </w:rPr>
            </w:pPr>
          </w:p>
          <w:p w14:paraId="0210EDF0" w14:textId="1748090E" w:rsidR="00E632D9" w:rsidRPr="00E632D9" w:rsidRDefault="00802E46" w:rsidP="00E632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Pupil outcomes</w:t>
            </w:r>
          </w:p>
          <w:p w14:paraId="5E84BF77" w14:textId="77777777" w:rsidR="00922FC0" w:rsidRPr="00E632D9" w:rsidRDefault="00E632D9" w:rsidP="004A1E98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Pupil</w:t>
            </w:r>
            <w:r w:rsidR="00151D39" w:rsidRPr="00440FA0">
              <w:rPr>
                <w:sz w:val="18"/>
                <w:szCs w:val="18"/>
              </w:rPr>
              <w:t xml:space="preserve"> is supported in</w:t>
            </w:r>
            <w:r w:rsidR="00922FC0" w:rsidRPr="00440FA0">
              <w:rPr>
                <w:sz w:val="18"/>
                <w:szCs w:val="18"/>
              </w:rPr>
              <w:t xml:space="preserve"> most or all of those lessons that they do attend</w:t>
            </w:r>
          </w:p>
          <w:p w14:paraId="25B229AD" w14:textId="77777777" w:rsidR="00922FC0" w:rsidRPr="00440FA0" w:rsidRDefault="00922FC0" w:rsidP="004A1E98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 xml:space="preserve">Daily access to staff with experience and training in meeting the needs of students with </w:t>
            </w:r>
            <w:proofErr w:type="spellStart"/>
            <w:r w:rsidR="00D66DAC">
              <w:rPr>
                <w:sz w:val="18"/>
                <w:szCs w:val="18"/>
              </w:rPr>
              <w:t>SEMH</w:t>
            </w:r>
            <w:proofErr w:type="spellEnd"/>
          </w:p>
          <w:p w14:paraId="3EF59C7A" w14:textId="6E6AABAD" w:rsidR="00922FC0" w:rsidRPr="00440FA0" w:rsidRDefault="00922FC0" w:rsidP="004A1E98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Incr</w:t>
            </w:r>
            <w:r w:rsidR="00151D39" w:rsidRPr="00440FA0">
              <w:rPr>
                <w:sz w:val="18"/>
                <w:szCs w:val="18"/>
              </w:rPr>
              <w:t xml:space="preserve">eased access to specialised </w:t>
            </w:r>
            <w:proofErr w:type="spellStart"/>
            <w:r w:rsidR="00D66DAC">
              <w:rPr>
                <w:sz w:val="18"/>
                <w:szCs w:val="18"/>
              </w:rPr>
              <w:t>SEMH</w:t>
            </w:r>
            <w:proofErr w:type="spellEnd"/>
            <w:r w:rsidRPr="00440FA0">
              <w:rPr>
                <w:sz w:val="18"/>
                <w:szCs w:val="18"/>
              </w:rPr>
              <w:t xml:space="preserve"> </w:t>
            </w:r>
            <w:r w:rsidR="00802E46">
              <w:rPr>
                <w:sz w:val="18"/>
                <w:szCs w:val="18"/>
              </w:rPr>
              <w:t>provision</w:t>
            </w:r>
          </w:p>
          <w:p w14:paraId="6F80CADC" w14:textId="2EBAD3C0" w:rsidR="00922FC0" w:rsidRDefault="00802E46" w:rsidP="004A1E98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Managed M</w:t>
            </w:r>
            <w:r w:rsidR="00922FC0" w:rsidRPr="00440FA0">
              <w:rPr>
                <w:sz w:val="18"/>
                <w:szCs w:val="18"/>
              </w:rPr>
              <w:t>ove may have been tried</w:t>
            </w:r>
            <w:r w:rsidR="00D66DAC">
              <w:rPr>
                <w:sz w:val="18"/>
                <w:szCs w:val="18"/>
              </w:rPr>
              <w:t xml:space="preserve"> and failed</w:t>
            </w:r>
          </w:p>
          <w:p w14:paraId="3AF35242" w14:textId="216F1B74" w:rsidR="004A1E98" w:rsidRDefault="00802E46" w:rsidP="004A1E98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Pupils are successful on a Managed M</w:t>
            </w:r>
            <w:r w:rsidR="004A1E98">
              <w:rPr>
                <w:sz w:val="18"/>
                <w:szCs w:val="18"/>
              </w:rPr>
              <w:t>ove and after an agreed time by both schools become</w:t>
            </w:r>
            <w:r w:rsidR="001406FA">
              <w:rPr>
                <w:sz w:val="18"/>
                <w:szCs w:val="18"/>
              </w:rPr>
              <w:t xml:space="preserve"> on roll at that the ‘new school</w:t>
            </w:r>
            <w:r w:rsidR="004A1E98">
              <w:rPr>
                <w:sz w:val="18"/>
                <w:szCs w:val="18"/>
              </w:rPr>
              <w:t>’</w:t>
            </w:r>
          </w:p>
          <w:p w14:paraId="23A77D07" w14:textId="58B46F0F" w:rsidR="004A1E98" w:rsidRDefault="004A1E98" w:rsidP="004A1E98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Managed Move fails and the student </w:t>
            </w:r>
            <w:r w:rsidR="001406FA">
              <w:rPr>
                <w:sz w:val="18"/>
                <w:szCs w:val="18"/>
              </w:rPr>
              <w:t>goes back to the initial school</w:t>
            </w:r>
          </w:p>
          <w:p w14:paraId="6B744138" w14:textId="5DB0D8F8" w:rsidR="004A1E98" w:rsidRDefault="004A1E98" w:rsidP="004A1E98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Agreement is made by the partnerships that student becomes dual regist</w:t>
            </w:r>
            <w:r w:rsidR="001406FA">
              <w:rPr>
                <w:sz w:val="18"/>
                <w:szCs w:val="18"/>
              </w:rPr>
              <w:t xml:space="preserve">ered between school and the </w:t>
            </w:r>
            <w:proofErr w:type="spellStart"/>
            <w:r w:rsidR="001406FA">
              <w:rPr>
                <w:sz w:val="18"/>
                <w:szCs w:val="18"/>
              </w:rPr>
              <w:t>PRU</w:t>
            </w:r>
            <w:proofErr w:type="spellEnd"/>
          </w:p>
          <w:p w14:paraId="4CE40D8F" w14:textId="34A5BD61" w:rsidR="004A1E98" w:rsidRPr="0057464F" w:rsidRDefault="004A1E98" w:rsidP="0057464F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</w:t>
            </w:r>
            <w:r w:rsidR="00DE0089">
              <w:rPr>
                <w:sz w:val="18"/>
                <w:szCs w:val="18"/>
              </w:rPr>
              <w:t xml:space="preserve"> gets permanently excluded and alternat</w:t>
            </w:r>
            <w:r w:rsidR="001406FA">
              <w:rPr>
                <w:sz w:val="18"/>
                <w:szCs w:val="18"/>
              </w:rPr>
              <w:t>ive provision has to be sourced</w:t>
            </w:r>
            <w:r w:rsidR="00DE0089">
              <w:rPr>
                <w:sz w:val="18"/>
                <w:szCs w:val="18"/>
              </w:rPr>
              <w:t xml:space="preserve"> </w:t>
            </w:r>
          </w:p>
          <w:p w14:paraId="63E9020F" w14:textId="77777777" w:rsidR="00860E2B" w:rsidRPr="00440FA0" w:rsidRDefault="00860E2B" w:rsidP="00860E2B">
            <w:pPr>
              <w:rPr>
                <w:sz w:val="18"/>
                <w:szCs w:val="1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00F4DA" w14:textId="77777777" w:rsidR="00AB126B" w:rsidRPr="00440FA0" w:rsidRDefault="00AB126B" w:rsidP="00AB126B">
            <w:pPr>
              <w:ind w:left="360"/>
              <w:rPr>
                <w:sz w:val="18"/>
                <w:szCs w:val="18"/>
              </w:rPr>
            </w:pPr>
          </w:p>
          <w:p w14:paraId="28BE559E" w14:textId="77777777" w:rsidR="004A1E98" w:rsidRDefault="004A1E98" w:rsidP="00345983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 at Phase 1 and 2 </w:t>
            </w:r>
          </w:p>
          <w:p w14:paraId="28E76325" w14:textId="77777777" w:rsidR="00922FC0" w:rsidRPr="00440FA0" w:rsidRDefault="00922FC0" w:rsidP="00345983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Some aspects of the curriculum may be taught out of mainstream in either small groups or 1:1</w:t>
            </w:r>
          </w:p>
          <w:p w14:paraId="4FD346A0" w14:textId="77777777" w:rsidR="00922FC0" w:rsidRPr="00440FA0" w:rsidRDefault="00E632D9" w:rsidP="00345983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Pupil’</w:t>
            </w:r>
            <w:r w:rsidR="00922FC0" w:rsidRPr="00440FA0">
              <w:rPr>
                <w:sz w:val="18"/>
                <w:szCs w:val="18"/>
              </w:rPr>
              <w:t>s curricu</w:t>
            </w:r>
            <w:r>
              <w:rPr>
                <w:sz w:val="18"/>
                <w:szCs w:val="18"/>
              </w:rPr>
              <w:t>lum is personalised and pupil</w:t>
            </w:r>
            <w:r w:rsidR="00922FC0" w:rsidRPr="00440FA0">
              <w:rPr>
                <w:sz w:val="18"/>
                <w:szCs w:val="18"/>
              </w:rPr>
              <w:t xml:space="preserve"> may be dis-applied from some aspects of the national curriculum</w:t>
            </w:r>
          </w:p>
          <w:p w14:paraId="77494D33" w14:textId="77777777" w:rsidR="00547F37" w:rsidRPr="00440FA0" w:rsidRDefault="00922FC0" w:rsidP="00345983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 xml:space="preserve">Activities focus on key skills and </w:t>
            </w:r>
            <w:r w:rsidR="00547F37" w:rsidRPr="00440FA0">
              <w:rPr>
                <w:sz w:val="18"/>
                <w:szCs w:val="18"/>
              </w:rPr>
              <w:t>Social, Emotional, Behaviour al outcomes</w:t>
            </w:r>
            <w:r w:rsidRPr="00440FA0">
              <w:rPr>
                <w:sz w:val="18"/>
                <w:szCs w:val="18"/>
              </w:rPr>
              <w:t xml:space="preserve"> throughout the school day</w:t>
            </w:r>
            <w:r w:rsidR="00547F37" w:rsidRPr="00440FA0">
              <w:rPr>
                <w:sz w:val="18"/>
                <w:szCs w:val="18"/>
              </w:rPr>
              <w:t>.- SEAL skills embedded in curriculum</w:t>
            </w:r>
          </w:p>
          <w:p w14:paraId="52239F01" w14:textId="77777777" w:rsidR="00547F37" w:rsidRDefault="00922FC0" w:rsidP="00345983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Balance shifts to most lessons accessed with some supp</w:t>
            </w:r>
            <w:r w:rsidR="00547F37" w:rsidRPr="00440FA0">
              <w:rPr>
                <w:sz w:val="18"/>
                <w:szCs w:val="18"/>
              </w:rPr>
              <w:t>ort</w:t>
            </w:r>
          </w:p>
          <w:p w14:paraId="3B97BE68" w14:textId="77777777" w:rsidR="00345983" w:rsidRPr="00440FA0" w:rsidRDefault="00345983" w:rsidP="00345983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Pupil requires</w:t>
            </w:r>
            <w:r w:rsidRPr="00440FA0">
              <w:rPr>
                <w:sz w:val="18"/>
                <w:szCs w:val="18"/>
              </w:rPr>
              <w:t xml:space="preserve"> an alternative to mainstream education</w:t>
            </w:r>
          </w:p>
          <w:p w14:paraId="47707BD7" w14:textId="555F0076" w:rsidR="00345983" w:rsidRPr="00440FA0" w:rsidRDefault="00345983" w:rsidP="00345983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 xml:space="preserve">Learning experiences </w:t>
            </w:r>
            <w:r>
              <w:rPr>
                <w:sz w:val="18"/>
                <w:szCs w:val="18"/>
              </w:rPr>
              <w:t xml:space="preserve">and support </w:t>
            </w:r>
            <w:r w:rsidRPr="00440FA0">
              <w:rPr>
                <w:sz w:val="18"/>
                <w:szCs w:val="18"/>
              </w:rPr>
              <w:t>address significant social, emotional and behavioural needs/learning needs</w:t>
            </w:r>
            <w:bookmarkStart w:id="0" w:name="_GoBack"/>
            <w:bookmarkEnd w:id="0"/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14BBBB3" w14:textId="77777777" w:rsidR="00AB126B" w:rsidRPr="00440FA0" w:rsidRDefault="00AB126B" w:rsidP="00AB126B">
            <w:pPr>
              <w:ind w:left="360"/>
              <w:rPr>
                <w:sz w:val="18"/>
                <w:szCs w:val="18"/>
              </w:rPr>
            </w:pPr>
          </w:p>
          <w:p w14:paraId="116C9EA4" w14:textId="77777777" w:rsidR="00922FC0" w:rsidRPr="00440FA0" w:rsidRDefault="00922FC0" w:rsidP="00345983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Targeted intervention employing a range of strategies</w:t>
            </w:r>
          </w:p>
          <w:p w14:paraId="0F0EC08A" w14:textId="77777777" w:rsidR="00922FC0" w:rsidRPr="00440FA0" w:rsidRDefault="00922FC0" w:rsidP="00345983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 xml:space="preserve">Individual </w:t>
            </w:r>
            <w:r w:rsidR="00151D39" w:rsidRPr="00440FA0">
              <w:rPr>
                <w:sz w:val="18"/>
                <w:szCs w:val="18"/>
              </w:rPr>
              <w:t>Social, Emotional, Behaviour skills</w:t>
            </w:r>
            <w:r w:rsidRPr="00440FA0">
              <w:rPr>
                <w:sz w:val="18"/>
                <w:szCs w:val="18"/>
              </w:rPr>
              <w:t xml:space="preserve"> programme</w:t>
            </w:r>
          </w:p>
          <w:p w14:paraId="43FD2222" w14:textId="77777777" w:rsidR="00922FC0" w:rsidRPr="00440FA0" w:rsidRDefault="00922FC0" w:rsidP="00345983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1:1 and small group teaching</w:t>
            </w:r>
          </w:p>
          <w:p w14:paraId="61134E70" w14:textId="29B1E09D" w:rsidR="00922FC0" w:rsidRPr="00440FA0" w:rsidRDefault="00802E46" w:rsidP="00345983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Alternative P</w:t>
            </w:r>
            <w:r w:rsidR="00922FC0" w:rsidRPr="00440FA0">
              <w:rPr>
                <w:sz w:val="18"/>
                <w:szCs w:val="18"/>
              </w:rPr>
              <w:t>rovision appropria</w:t>
            </w:r>
            <w:r w:rsidR="00135E05" w:rsidRPr="00440FA0">
              <w:rPr>
                <w:sz w:val="18"/>
                <w:szCs w:val="18"/>
              </w:rPr>
              <w:t>te to need</w:t>
            </w:r>
          </w:p>
          <w:p w14:paraId="3CB50198" w14:textId="77777777" w:rsidR="00922FC0" w:rsidRPr="00440FA0" w:rsidRDefault="00922FC0" w:rsidP="00345983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All additional resources and exceptional arrangements are referenced in a personalised provision map, necessary evidence for requesting statutory assessment</w:t>
            </w:r>
          </w:p>
          <w:p w14:paraId="147D52BA" w14:textId="77777777" w:rsidR="00802E46" w:rsidRDefault="00547F37" w:rsidP="00802E46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 xml:space="preserve">Learning Centre or </w:t>
            </w:r>
            <w:proofErr w:type="spellStart"/>
            <w:r w:rsidRPr="00440FA0">
              <w:rPr>
                <w:sz w:val="18"/>
                <w:szCs w:val="18"/>
              </w:rPr>
              <w:t>PRU</w:t>
            </w:r>
            <w:proofErr w:type="spellEnd"/>
            <w:r w:rsidR="00F23BD6" w:rsidRPr="00440FA0">
              <w:rPr>
                <w:sz w:val="18"/>
                <w:szCs w:val="18"/>
              </w:rPr>
              <w:t xml:space="preserve"> placement following decision by inclusion</w:t>
            </w:r>
            <w:r w:rsidR="008B78C1" w:rsidRPr="00410766">
              <w:rPr>
                <w:sz w:val="18"/>
                <w:szCs w:val="18"/>
              </w:rPr>
              <w:t>/management group</w:t>
            </w:r>
            <w:r w:rsidR="00F23BD6" w:rsidRPr="00440FA0">
              <w:rPr>
                <w:sz w:val="18"/>
                <w:szCs w:val="18"/>
              </w:rPr>
              <w:t xml:space="preserve"> panel</w:t>
            </w:r>
          </w:p>
          <w:p w14:paraId="4A6866A4" w14:textId="26DB6584" w:rsidR="00345983" w:rsidRPr="00802E46" w:rsidRDefault="00345983" w:rsidP="00802E46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802E46">
              <w:rPr>
                <w:sz w:val="18"/>
                <w:szCs w:val="18"/>
              </w:rPr>
              <w:t>Personalised to the specific needs of the pupil</w:t>
            </w:r>
          </w:p>
          <w:p w14:paraId="223676C6" w14:textId="77777777" w:rsidR="00345983" w:rsidRDefault="00345983" w:rsidP="00345983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440FA0">
              <w:rPr>
                <w:sz w:val="18"/>
                <w:szCs w:val="18"/>
              </w:rPr>
              <w:t>Advice available from relevant specialist services</w:t>
            </w:r>
          </w:p>
          <w:p w14:paraId="65ABAD44" w14:textId="77777777" w:rsidR="00F23BD6" w:rsidRDefault="00F23BD6" w:rsidP="00802E46">
            <w:pPr>
              <w:rPr>
                <w:sz w:val="18"/>
                <w:szCs w:val="18"/>
              </w:rPr>
            </w:pPr>
          </w:p>
          <w:p w14:paraId="07C18C28" w14:textId="77777777" w:rsidR="0057464F" w:rsidRPr="00B91C5A" w:rsidRDefault="0057464F" w:rsidP="0057464F">
            <w:pPr>
              <w:rPr>
                <w:b/>
                <w:sz w:val="18"/>
                <w:szCs w:val="18"/>
              </w:rPr>
            </w:pPr>
            <w:r w:rsidRPr="00B91C5A">
              <w:rPr>
                <w:b/>
                <w:sz w:val="18"/>
                <w:szCs w:val="18"/>
              </w:rPr>
              <w:t>Additional advice and support from Local Authority Services is available from:</w:t>
            </w:r>
          </w:p>
          <w:p w14:paraId="272A9893" w14:textId="77777777" w:rsidR="0057464F" w:rsidRDefault="0057464F" w:rsidP="0057464F">
            <w:pPr>
              <w:rPr>
                <w:sz w:val="18"/>
                <w:szCs w:val="18"/>
              </w:rPr>
            </w:pPr>
          </w:p>
          <w:p w14:paraId="282C022A" w14:textId="77777777" w:rsidR="0057464F" w:rsidRDefault="0057464F" w:rsidP="00574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Social, Emotional and Mental Health Team (formerly Behaviour Support)</w:t>
            </w:r>
          </w:p>
          <w:p w14:paraId="3B5BD907" w14:textId="77777777" w:rsidR="0057464F" w:rsidRDefault="0057464F" w:rsidP="0057464F">
            <w:pPr>
              <w:rPr>
                <w:sz w:val="18"/>
                <w:szCs w:val="18"/>
              </w:rPr>
            </w:pPr>
          </w:p>
          <w:p w14:paraId="4DA1BE3B" w14:textId="77777777" w:rsidR="0057464F" w:rsidRDefault="0057464F" w:rsidP="00574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Learning Support Service</w:t>
            </w:r>
          </w:p>
          <w:p w14:paraId="510BAB5C" w14:textId="77777777" w:rsidR="0057464F" w:rsidRDefault="0057464F" w:rsidP="0057464F">
            <w:pPr>
              <w:rPr>
                <w:sz w:val="18"/>
                <w:szCs w:val="18"/>
              </w:rPr>
            </w:pPr>
          </w:p>
          <w:p w14:paraId="0A62F52E" w14:textId="5CE2AFBA" w:rsidR="0057464F" w:rsidRPr="00440FA0" w:rsidRDefault="0057464F" w:rsidP="005746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Educational Psychology Service</w:t>
            </w:r>
          </w:p>
        </w:tc>
      </w:tr>
    </w:tbl>
    <w:p w14:paraId="5AFC931C" w14:textId="77777777" w:rsidR="00345983" w:rsidRDefault="00345983" w:rsidP="00345983">
      <w:pPr>
        <w:rPr>
          <w:sz w:val="18"/>
          <w:szCs w:val="18"/>
        </w:rPr>
      </w:pPr>
    </w:p>
    <w:p w14:paraId="26A48D46" w14:textId="77777777" w:rsidR="00345983" w:rsidRPr="00B249F3" w:rsidRDefault="00345983" w:rsidP="00345983">
      <w:pPr>
        <w:ind w:left="-360"/>
        <w:rPr>
          <w:b/>
          <w:sz w:val="20"/>
          <w:szCs w:val="20"/>
        </w:rPr>
      </w:pPr>
      <w:r w:rsidRPr="00B249F3">
        <w:rPr>
          <w:b/>
          <w:sz w:val="20"/>
          <w:szCs w:val="20"/>
        </w:rPr>
        <w:t>Note</w:t>
      </w:r>
    </w:p>
    <w:p w14:paraId="11CC8E66" w14:textId="1511FA78" w:rsidR="00345983" w:rsidRPr="00B249F3" w:rsidRDefault="00345983" w:rsidP="00345983">
      <w:pPr>
        <w:ind w:left="-360"/>
        <w:rPr>
          <w:sz w:val="20"/>
          <w:szCs w:val="20"/>
        </w:rPr>
      </w:pPr>
      <w:r w:rsidRPr="00B249F3">
        <w:rPr>
          <w:sz w:val="20"/>
          <w:szCs w:val="20"/>
        </w:rPr>
        <w:t>This document</w:t>
      </w:r>
      <w:r>
        <w:rPr>
          <w:sz w:val="20"/>
          <w:szCs w:val="20"/>
        </w:rPr>
        <w:t>,</w:t>
      </w:r>
      <w:r w:rsidRPr="00B249F3">
        <w:rPr>
          <w:sz w:val="20"/>
          <w:szCs w:val="20"/>
        </w:rPr>
        <w:t xml:space="preserve"> inspired by Education Bradford’s Behaviour Support services </w:t>
      </w:r>
      <w:proofErr w:type="spellStart"/>
      <w:r w:rsidRPr="00B249F3">
        <w:rPr>
          <w:sz w:val="20"/>
          <w:szCs w:val="20"/>
        </w:rPr>
        <w:t>ESB</w:t>
      </w:r>
      <w:proofErr w:type="spellEnd"/>
      <w:r w:rsidRPr="00B249F3">
        <w:rPr>
          <w:sz w:val="20"/>
          <w:szCs w:val="20"/>
        </w:rPr>
        <w:t>/Five level model</w:t>
      </w:r>
      <w:r>
        <w:rPr>
          <w:sz w:val="20"/>
          <w:szCs w:val="20"/>
        </w:rPr>
        <w:t xml:space="preserve">, </w:t>
      </w:r>
      <w:r w:rsidRPr="00B249F3">
        <w:rPr>
          <w:sz w:val="20"/>
          <w:szCs w:val="20"/>
        </w:rPr>
        <w:t xml:space="preserve">was produced to meet the demand for a greater consensus and consistency in identifying and providing for social, emotional and </w:t>
      </w:r>
      <w:r>
        <w:rPr>
          <w:sz w:val="20"/>
          <w:szCs w:val="20"/>
        </w:rPr>
        <w:t>mental health</w:t>
      </w:r>
      <w:r w:rsidRPr="00B249F3">
        <w:rPr>
          <w:sz w:val="20"/>
          <w:szCs w:val="20"/>
        </w:rPr>
        <w:t xml:space="preserve"> needs. </w:t>
      </w:r>
      <w:r>
        <w:rPr>
          <w:sz w:val="20"/>
          <w:szCs w:val="20"/>
        </w:rPr>
        <w:t>When considering pupils for provision beyond the school, the criteria met should be evidenced and discussed at Partnership levels with adv</w:t>
      </w:r>
      <w:r w:rsidR="00802E46">
        <w:rPr>
          <w:sz w:val="20"/>
          <w:szCs w:val="20"/>
        </w:rPr>
        <w:t xml:space="preserve">ice and guidance from the </w:t>
      </w:r>
      <w:proofErr w:type="spellStart"/>
      <w:r w:rsidR="00802E46">
        <w:rPr>
          <w:sz w:val="20"/>
          <w:szCs w:val="20"/>
        </w:rPr>
        <w:t>SEMH</w:t>
      </w:r>
      <w:proofErr w:type="spellEnd"/>
      <w:r w:rsidR="00802E46">
        <w:rPr>
          <w:sz w:val="20"/>
          <w:szCs w:val="20"/>
        </w:rPr>
        <w:t xml:space="preserve"> T</w:t>
      </w:r>
      <w:r>
        <w:rPr>
          <w:sz w:val="20"/>
          <w:szCs w:val="20"/>
        </w:rPr>
        <w:t xml:space="preserve">eam/ </w:t>
      </w:r>
      <w:r w:rsidR="00802E46">
        <w:rPr>
          <w:sz w:val="20"/>
          <w:szCs w:val="20"/>
        </w:rPr>
        <w:t>In</w:t>
      </w:r>
      <w:r>
        <w:rPr>
          <w:sz w:val="20"/>
          <w:szCs w:val="20"/>
        </w:rPr>
        <w:t>clusions Team and ASPIRE Pupil Referral Unit.</w:t>
      </w:r>
    </w:p>
    <w:p w14:paraId="6F7F9BF8" w14:textId="19C12041" w:rsidR="00345983" w:rsidRPr="00B249F3" w:rsidRDefault="00861B5D" w:rsidP="00345983">
      <w:pPr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Wave</w:t>
      </w:r>
      <w:r w:rsidR="00345983" w:rsidRPr="00B249F3">
        <w:rPr>
          <w:sz w:val="20"/>
          <w:szCs w:val="20"/>
        </w:rPr>
        <w:t xml:space="preserve"> 1 should be managed by schools</w:t>
      </w:r>
      <w:r w:rsidR="00345983">
        <w:rPr>
          <w:sz w:val="20"/>
          <w:szCs w:val="20"/>
        </w:rPr>
        <w:t xml:space="preserve"> in addition to the school Behaviour and Inclusion Policies</w:t>
      </w:r>
    </w:p>
    <w:p w14:paraId="0D8F6CC9" w14:textId="3D75E976" w:rsidR="00345983" w:rsidRPr="00B249F3" w:rsidRDefault="00861B5D" w:rsidP="00345983">
      <w:pPr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Wav</w:t>
      </w:r>
      <w:r w:rsidR="0057464F">
        <w:rPr>
          <w:sz w:val="20"/>
          <w:szCs w:val="20"/>
        </w:rPr>
        <w:t>e 2</w:t>
      </w:r>
      <w:r w:rsidR="00345983">
        <w:rPr>
          <w:sz w:val="20"/>
          <w:szCs w:val="20"/>
        </w:rPr>
        <w:t xml:space="preserve"> should be mana</w:t>
      </w:r>
      <w:r w:rsidR="00802E46">
        <w:rPr>
          <w:sz w:val="20"/>
          <w:szCs w:val="20"/>
        </w:rPr>
        <w:t>ged by schools, with referrals Early H</w:t>
      </w:r>
      <w:r w:rsidR="00345983">
        <w:rPr>
          <w:sz w:val="20"/>
          <w:szCs w:val="20"/>
        </w:rPr>
        <w:t>elp/ other agencies. A</w:t>
      </w:r>
      <w:r w:rsidR="00345983" w:rsidRPr="00B249F3">
        <w:rPr>
          <w:sz w:val="20"/>
          <w:szCs w:val="20"/>
        </w:rPr>
        <w:t xml:space="preserve"> range of wider assessments should be </w:t>
      </w:r>
      <w:r w:rsidR="00345983">
        <w:rPr>
          <w:sz w:val="20"/>
          <w:szCs w:val="20"/>
        </w:rPr>
        <w:t xml:space="preserve">considered and </w:t>
      </w:r>
      <w:r w:rsidR="00345983" w:rsidRPr="00B249F3">
        <w:rPr>
          <w:sz w:val="20"/>
          <w:szCs w:val="20"/>
        </w:rPr>
        <w:t>undertaken</w:t>
      </w:r>
      <w:r w:rsidR="00345983">
        <w:rPr>
          <w:sz w:val="20"/>
          <w:szCs w:val="20"/>
        </w:rPr>
        <w:t xml:space="preserve"> to support the student.</w:t>
      </w:r>
    </w:p>
    <w:p w14:paraId="524D1FE1" w14:textId="6268B970" w:rsidR="002F6F89" w:rsidRPr="00345983" w:rsidRDefault="00861B5D" w:rsidP="00345983">
      <w:pPr>
        <w:numPr>
          <w:ilvl w:val="0"/>
          <w:numId w:val="30"/>
        </w:numPr>
        <w:rPr>
          <w:i/>
          <w:sz w:val="18"/>
          <w:szCs w:val="18"/>
        </w:rPr>
      </w:pPr>
      <w:r>
        <w:rPr>
          <w:sz w:val="20"/>
          <w:szCs w:val="20"/>
        </w:rPr>
        <w:t>Wav</w:t>
      </w:r>
      <w:r w:rsidR="00345983">
        <w:rPr>
          <w:sz w:val="20"/>
          <w:szCs w:val="20"/>
        </w:rPr>
        <w:t xml:space="preserve">e </w:t>
      </w:r>
      <w:r w:rsidR="00345983" w:rsidRPr="00B249F3">
        <w:rPr>
          <w:sz w:val="20"/>
          <w:szCs w:val="20"/>
        </w:rPr>
        <w:t xml:space="preserve">3 </w:t>
      </w:r>
      <w:r w:rsidR="00345983">
        <w:rPr>
          <w:sz w:val="20"/>
          <w:szCs w:val="20"/>
        </w:rPr>
        <w:t xml:space="preserve">should be managed by schools, </w:t>
      </w:r>
      <w:r>
        <w:rPr>
          <w:sz w:val="20"/>
          <w:szCs w:val="20"/>
        </w:rPr>
        <w:t xml:space="preserve">with the involvement of </w:t>
      </w:r>
      <w:r w:rsidR="00345983">
        <w:rPr>
          <w:sz w:val="20"/>
          <w:szCs w:val="20"/>
        </w:rPr>
        <w:t xml:space="preserve">the </w:t>
      </w:r>
      <w:proofErr w:type="spellStart"/>
      <w:r>
        <w:rPr>
          <w:sz w:val="20"/>
          <w:szCs w:val="20"/>
        </w:rPr>
        <w:t>SEMH</w:t>
      </w:r>
      <w:proofErr w:type="spellEnd"/>
      <w:r>
        <w:rPr>
          <w:sz w:val="20"/>
          <w:szCs w:val="20"/>
        </w:rPr>
        <w:t xml:space="preserve"> P</w:t>
      </w:r>
      <w:r w:rsidR="00345983">
        <w:rPr>
          <w:sz w:val="20"/>
          <w:szCs w:val="20"/>
        </w:rPr>
        <w:t>artnership</w:t>
      </w:r>
      <w:r>
        <w:rPr>
          <w:sz w:val="20"/>
          <w:szCs w:val="20"/>
        </w:rPr>
        <w:t xml:space="preserve">s </w:t>
      </w:r>
      <w:r w:rsidR="00345983">
        <w:rPr>
          <w:sz w:val="20"/>
          <w:szCs w:val="20"/>
        </w:rPr>
        <w:t xml:space="preserve">and </w:t>
      </w:r>
      <w:r>
        <w:rPr>
          <w:sz w:val="20"/>
          <w:szCs w:val="20"/>
        </w:rPr>
        <w:t>the Inclusion Department</w:t>
      </w:r>
      <w:r w:rsidR="00345983">
        <w:rPr>
          <w:sz w:val="20"/>
          <w:szCs w:val="20"/>
        </w:rPr>
        <w:t xml:space="preserve"> </w:t>
      </w:r>
      <w:r w:rsidR="002F6F89" w:rsidRPr="00345983">
        <w:rPr>
          <w:i/>
          <w:sz w:val="18"/>
          <w:szCs w:val="18"/>
        </w:rPr>
        <w:br w:type="page"/>
      </w:r>
    </w:p>
    <w:p w14:paraId="73CCD1CD" w14:textId="77777777" w:rsidR="00B943E0" w:rsidRDefault="00B943E0" w:rsidP="00CB185A">
      <w:pPr>
        <w:rPr>
          <w:sz w:val="18"/>
          <w:szCs w:val="18"/>
        </w:rPr>
      </w:pPr>
    </w:p>
    <w:p w14:paraId="1399A83A" w14:textId="77777777" w:rsidR="006164E3" w:rsidRPr="009E00C9" w:rsidRDefault="006164E3" w:rsidP="006164E3">
      <w:pPr>
        <w:rPr>
          <w:b/>
        </w:rPr>
      </w:pPr>
      <w:r w:rsidRPr="009E00C9">
        <w:rPr>
          <w:b/>
        </w:rPr>
        <w:t xml:space="preserve">Behaviour Threshold frequency and severity </w:t>
      </w:r>
      <w:r w:rsidR="00974CD6">
        <w:rPr>
          <w:b/>
        </w:rPr>
        <w:t xml:space="preserve">report </w:t>
      </w:r>
      <w:r w:rsidRPr="009E00C9">
        <w:rPr>
          <w:b/>
        </w:rPr>
        <w:t>to be used as indicators to levels of need:</w:t>
      </w:r>
    </w:p>
    <w:p w14:paraId="08D76B33" w14:textId="77777777" w:rsidR="006164E3" w:rsidRPr="006164E3" w:rsidRDefault="006164E3" w:rsidP="006164E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4"/>
        <w:gridCol w:w="3654"/>
        <w:gridCol w:w="3654"/>
        <w:gridCol w:w="3654"/>
      </w:tblGrid>
      <w:tr w:rsidR="00D66DAC" w:rsidRPr="00A35F57" w14:paraId="79012059" w14:textId="77777777" w:rsidTr="00A35F57">
        <w:tc>
          <w:tcPr>
            <w:tcW w:w="3654" w:type="dxa"/>
            <w:shd w:val="clear" w:color="auto" w:fill="auto"/>
          </w:tcPr>
          <w:p w14:paraId="4B384ADC" w14:textId="77777777" w:rsidR="00D66DAC" w:rsidRPr="00A35F57" w:rsidRDefault="00D66DAC" w:rsidP="00CB185A">
            <w:pPr>
              <w:rPr>
                <w:sz w:val="20"/>
                <w:szCs w:val="20"/>
              </w:rPr>
            </w:pPr>
            <w:r w:rsidRPr="00A35F57">
              <w:rPr>
                <w:sz w:val="20"/>
                <w:szCs w:val="20"/>
              </w:rPr>
              <w:t>Name of Student</w:t>
            </w:r>
          </w:p>
          <w:p w14:paraId="499CB0C3" w14:textId="77777777" w:rsidR="00D66DAC" w:rsidRPr="00A35F57" w:rsidRDefault="00D66DAC" w:rsidP="00CB185A">
            <w:pPr>
              <w:rPr>
                <w:sz w:val="20"/>
                <w:szCs w:val="20"/>
              </w:rPr>
            </w:pPr>
          </w:p>
          <w:p w14:paraId="1B3616B0" w14:textId="77777777" w:rsidR="00D66DAC" w:rsidRPr="00A35F57" w:rsidRDefault="00D66DAC" w:rsidP="00CB185A">
            <w:pPr>
              <w:rPr>
                <w:sz w:val="20"/>
                <w:szCs w:val="20"/>
              </w:rPr>
            </w:pPr>
          </w:p>
        </w:tc>
        <w:tc>
          <w:tcPr>
            <w:tcW w:w="3654" w:type="dxa"/>
            <w:shd w:val="clear" w:color="auto" w:fill="auto"/>
          </w:tcPr>
          <w:p w14:paraId="05111C5B" w14:textId="77777777" w:rsidR="00D66DAC" w:rsidRPr="00A35F57" w:rsidRDefault="00D66DAC" w:rsidP="00CB185A">
            <w:pPr>
              <w:rPr>
                <w:sz w:val="20"/>
                <w:szCs w:val="20"/>
              </w:rPr>
            </w:pPr>
            <w:r w:rsidRPr="00A35F57">
              <w:rPr>
                <w:sz w:val="20"/>
                <w:szCs w:val="20"/>
              </w:rPr>
              <w:t>Date of Birth</w:t>
            </w:r>
          </w:p>
        </w:tc>
        <w:tc>
          <w:tcPr>
            <w:tcW w:w="3654" w:type="dxa"/>
            <w:shd w:val="clear" w:color="auto" w:fill="auto"/>
          </w:tcPr>
          <w:p w14:paraId="7C798E4B" w14:textId="77777777" w:rsidR="00D66DAC" w:rsidRPr="00A35F57" w:rsidRDefault="00D66DAC" w:rsidP="00CB185A">
            <w:pPr>
              <w:rPr>
                <w:sz w:val="20"/>
                <w:szCs w:val="20"/>
              </w:rPr>
            </w:pPr>
            <w:r w:rsidRPr="00A35F57">
              <w:rPr>
                <w:sz w:val="20"/>
                <w:szCs w:val="20"/>
              </w:rPr>
              <w:t>Name of School</w:t>
            </w:r>
          </w:p>
        </w:tc>
        <w:tc>
          <w:tcPr>
            <w:tcW w:w="3654" w:type="dxa"/>
            <w:shd w:val="clear" w:color="auto" w:fill="auto"/>
          </w:tcPr>
          <w:p w14:paraId="5E54DF23" w14:textId="77777777" w:rsidR="00D66DAC" w:rsidRPr="00A35F57" w:rsidRDefault="00D66DAC" w:rsidP="00CB185A">
            <w:pPr>
              <w:rPr>
                <w:sz w:val="20"/>
                <w:szCs w:val="20"/>
              </w:rPr>
            </w:pPr>
            <w:r w:rsidRPr="00A35F57">
              <w:rPr>
                <w:sz w:val="20"/>
                <w:szCs w:val="20"/>
              </w:rPr>
              <w:t>Name of referring teacher</w:t>
            </w:r>
          </w:p>
        </w:tc>
      </w:tr>
    </w:tbl>
    <w:p w14:paraId="3B42DFFB" w14:textId="77777777" w:rsidR="00B249F3" w:rsidRDefault="00B249F3" w:rsidP="00CB185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6570"/>
      </w:tblGrid>
      <w:tr w:rsidR="00D66DAC" w:rsidRPr="00A35F57" w14:paraId="2A14D006" w14:textId="77777777" w:rsidTr="00A35F57">
        <w:tc>
          <w:tcPr>
            <w:tcW w:w="14616" w:type="dxa"/>
            <w:gridSpan w:val="2"/>
            <w:shd w:val="clear" w:color="auto" w:fill="auto"/>
          </w:tcPr>
          <w:p w14:paraId="0F977E86" w14:textId="77777777" w:rsidR="00D66DAC" w:rsidRPr="00A35F57" w:rsidRDefault="00D66DAC" w:rsidP="00CB185A">
            <w:pPr>
              <w:rPr>
                <w:sz w:val="20"/>
                <w:szCs w:val="20"/>
              </w:rPr>
            </w:pPr>
            <w:r w:rsidRPr="00A35F57">
              <w:rPr>
                <w:sz w:val="20"/>
                <w:szCs w:val="20"/>
              </w:rPr>
              <w:t>Summary of Student Behaviours</w:t>
            </w:r>
          </w:p>
          <w:p w14:paraId="41DD8218" w14:textId="77777777" w:rsidR="00D66DAC" w:rsidRPr="00A35F57" w:rsidRDefault="00D66DAC" w:rsidP="00CB185A">
            <w:pPr>
              <w:rPr>
                <w:sz w:val="20"/>
                <w:szCs w:val="20"/>
              </w:rPr>
            </w:pPr>
          </w:p>
          <w:p w14:paraId="69D49B06" w14:textId="77777777" w:rsidR="00D66DAC" w:rsidRPr="00A35F57" w:rsidRDefault="00D66DAC" w:rsidP="00CB185A">
            <w:pPr>
              <w:rPr>
                <w:sz w:val="20"/>
                <w:szCs w:val="20"/>
              </w:rPr>
            </w:pPr>
          </w:p>
          <w:p w14:paraId="1C4C19E3" w14:textId="77777777" w:rsidR="00D66DAC" w:rsidRPr="00A35F57" w:rsidRDefault="00D66DAC" w:rsidP="00CB185A">
            <w:pPr>
              <w:rPr>
                <w:sz w:val="20"/>
                <w:szCs w:val="20"/>
              </w:rPr>
            </w:pPr>
          </w:p>
          <w:p w14:paraId="2E89D1BD" w14:textId="77777777" w:rsidR="00D66DAC" w:rsidRPr="00A35F57" w:rsidRDefault="00D66DAC" w:rsidP="00CB185A">
            <w:pPr>
              <w:rPr>
                <w:sz w:val="20"/>
                <w:szCs w:val="20"/>
              </w:rPr>
            </w:pPr>
          </w:p>
          <w:p w14:paraId="784002F1" w14:textId="77777777" w:rsidR="00D66DAC" w:rsidRPr="00A35F57" w:rsidRDefault="00D66DAC" w:rsidP="00CB185A">
            <w:pPr>
              <w:rPr>
                <w:sz w:val="20"/>
                <w:szCs w:val="20"/>
              </w:rPr>
            </w:pPr>
          </w:p>
          <w:p w14:paraId="4ABDDC19" w14:textId="77777777" w:rsidR="00D66DAC" w:rsidRPr="00A35F57" w:rsidRDefault="00D66DAC" w:rsidP="00CB185A">
            <w:pPr>
              <w:rPr>
                <w:sz w:val="20"/>
                <w:szCs w:val="20"/>
              </w:rPr>
            </w:pPr>
          </w:p>
          <w:p w14:paraId="70B1915B" w14:textId="77777777" w:rsidR="00D66DAC" w:rsidRPr="00A35F57" w:rsidRDefault="00D66DAC" w:rsidP="00CB185A">
            <w:pPr>
              <w:rPr>
                <w:sz w:val="20"/>
                <w:szCs w:val="20"/>
              </w:rPr>
            </w:pPr>
          </w:p>
          <w:p w14:paraId="67224DF0" w14:textId="77777777" w:rsidR="00D66DAC" w:rsidRPr="00A35F57" w:rsidRDefault="00D66DAC" w:rsidP="00CB185A">
            <w:pPr>
              <w:rPr>
                <w:sz w:val="20"/>
                <w:szCs w:val="20"/>
              </w:rPr>
            </w:pPr>
          </w:p>
        </w:tc>
      </w:tr>
      <w:tr w:rsidR="00D66DAC" w:rsidRPr="00A35F57" w14:paraId="4608B608" w14:textId="77777777" w:rsidTr="00A35F57">
        <w:tc>
          <w:tcPr>
            <w:tcW w:w="8046" w:type="dxa"/>
            <w:shd w:val="clear" w:color="auto" w:fill="auto"/>
          </w:tcPr>
          <w:p w14:paraId="7B7D35DE" w14:textId="77777777" w:rsidR="00D66DAC" w:rsidRPr="00A35F57" w:rsidRDefault="00D66DAC" w:rsidP="00CB185A">
            <w:pPr>
              <w:rPr>
                <w:sz w:val="20"/>
                <w:szCs w:val="20"/>
              </w:rPr>
            </w:pPr>
            <w:r w:rsidRPr="00A35F57">
              <w:rPr>
                <w:sz w:val="20"/>
                <w:szCs w:val="20"/>
              </w:rPr>
              <w:t>Summary of Support at Each Phase</w:t>
            </w:r>
          </w:p>
        </w:tc>
        <w:tc>
          <w:tcPr>
            <w:tcW w:w="6570" w:type="dxa"/>
            <w:shd w:val="clear" w:color="auto" w:fill="auto"/>
          </w:tcPr>
          <w:p w14:paraId="0D886EA0" w14:textId="77777777" w:rsidR="00D66DAC" w:rsidRPr="00A35F57" w:rsidRDefault="00D66DAC" w:rsidP="00CB185A">
            <w:pPr>
              <w:rPr>
                <w:sz w:val="20"/>
                <w:szCs w:val="20"/>
              </w:rPr>
            </w:pPr>
            <w:r w:rsidRPr="00A35F57">
              <w:rPr>
                <w:sz w:val="20"/>
                <w:szCs w:val="20"/>
              </w:rPr>
              <w:t>Impact of Support at Each Level</w:t>
            </w:r>
          </w:p>
        </w:tc>
      </w:tr>
      <w:tr w:rsidR="00D66DAC" w:rsidRPr="00A35F57" w14:paraId="2E411A83" w14:textId="77777777" w:rsidTr="00A35F57">
        <w:tc>
          <w:tcPr>
            <w:tcW w:w="8046" w:type="dxa"/>
            <w:shd w:val="clear" w:color="auto" w:fill="auto"/>
          </w:tcPr>
          <w:p w14:paraId="573C3CCD" w14:textId="77777777" w:rsidR="00D66DAC" w:rsidRPr="00A35F57" w:rsidRDefault="00D66DAC" w:rsidP="00CB185A">
            <w:pPr>
              <w:rPr>
                <w:sz w:val="20"/>
                <w:szCs w:val="20"/>
              </w:rPr>
            </w:pPr>
            <w:r w:rsidRPr="00A35F57">
              <w:rPr>
                <w:sz w:val="20"/>
                <w:szCs w:val="20"/>
              </w:rPr>
              <w:t>Phase 1</w:t>
            </w:r>
          </w:p>
          <w:p w14:paraId="3CF573E4" w14:textId="77777777" w:rsidR="00D66DAC" w:rsidRPr="00A35F57" w:rsidRDefault="00D66DAC" w:rsidP="00CB185A">
            <w:pPr>
              <w:rPr>
                <w:sz w:val="20"/>
                <w:szCs w:val="20"/>
              </w:rPr>
            </w:pPr>
          </w:p>
          <w:p w14:paraId="2F6BCF7D" w14:textId="77777777" w:rsidR="00D66DAC" w:rsidRPr="00A35F57" w:rsidRDefault="00D66DAC" w:rsidP="00CB185A">
            <w:pPr>
              <w:rPr>
                <w:sz w:val="20"/>
                <w:szCs w:val="20"/>
              </w:rPr>
            </w:pPr>
          </w:p>
          <w:p w14:paraId="5603CA32" w14:textId="77777777" w:rsidR="00D66DAC" w:rsidRPr="00A35F57" w:rsidRDefault="00D66DAC" w:rsidP="00CB185A">
            <w:pPr>
              <w:rPr>
                <w:sz w:val="20"/>
                <w:szCs w:val="20"/>
              </w:rPr>
            </w:pPr>
          </w:p>
          <w:p w14:paraId="6A70CD8F" w14:textId="77777777" w:rsidR="00D66DAC" w:rsidRPr="00A35F57" w:rsidRDefault="00D66DAC" w:rsidP="00CB185A">
            <w:pPr>
              <w:rPr>
                <w:sz w:val="20"/>
                <w:szCs w:val="20"/>
              </w:rPr>
            </w:pPr>
          </w:p>
          <w:p w14:paraId="048AC849" w14:textId="77777777" w:rsidR="00D66DAC" w:rsidRPr="00A35F57" w:rsidRDefault="00D66DAC" w:rsidP="00CB185A">
            <w:pPr>
              <w:rPr>
                <w:sz w:val="20"/>
                <w:szCs w:val="20"/>
              </w:rPr>
            </w:pPr>
          </w:p>
          <w:p w14:paraId="5B324A1F" w14:textId="77777777" w:rsidR="00D66DAC" w:rsidRPr="00A35F57" w:rsidRDefault="00D66DAC" w:rsidP="00CB185A">
            <w:pPr>
              <w:rPr>
                <w:sz w:val="20"/>
                <w:szCs w:val="20"/>
              </w:rPr>
            </w:pPr>
          </w:p>
          <w:p w14:paraId="33526A8B" w14:textId="77777777" w:rsidR="00D66DAC" w:rsidRPr="00A35F57" w:rsidRDefault="00D66DAC" w:rsidP="00CB185A">
            <w:pPr>
              <w:rPr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</w:tcPr>
          <w:p w14:paraId="7BCE23D2" w14:textId="77777777" w:rsidR="00D66DAC" w:rsidRPr="00A35F57" w:rsidRDefault="00D66DAC" w:rsidP="00CB185A">
            <w:pPr>
              <w:rPr>
                <w:sz w:val="20"/>
                <w:szCs w:val="20"/>
              </w:rPr>
            </w:pPr>
          </w:p>
        </w:tc>
      </w:tr>
      <w:tr w:rsidR="00D66DAC" w:rsidRPr="00A35F57" w14:paraId="40F0729B" w14:textId="77777777" w:rsidTr="00A35F57">
        <w:tc>
          <w:tcPr>
            <w:tcW w:w="8046" w:type="dxa"/>
            <w:shd w:val="clear" w:color="auto" w:fill="auto"/>
          </w:tcPr>
          <w:p w14:paraId="12A2EABC" w14:textId="77777777" w:rsidR="00D66DAC" w:rsidRPr="00A35F57" w:rsidRDefault="00D66DAC" w:rsidP="00CB185A">
            <w:pPr>
              <w:rPr>
                <w:sz w:val="20"/>
                <w:szCs w:val="20"/>
              </w:rPr>
            </w:pPr>
            <w:r w:rsidRPr="00A35F57">
              <w:rPr>
                <w:sz w:val="20"/>
                <w:szCs w:val="20"/>
              </w:rPr>
              <w:t>Phase 2</w:t>
            </w:r>
          </w:p>
          <w:p w14:paraId="0F13EB4B" w14:textId="77777777" w:rsidR="00D66DAC" w:rsidRPr="00A35F57" w:rsidRDefault="00D66DAC" w:rsidP="00CB185A">
            <w:pPr>
              <w:rPr>
                <w:sz w:val="20"/>
                <w:szCs w:val="20"/>
              </w:rPr>
            </w:pPr>
          </w:p>
          <w:p w14:paraId="0A364A2E" w14:textId="77777777" w:rsidR="00D66DAC" w:rsidRPr="00A35F57" w:rsidRDefault="00D66DAC" w:rsidP="00CB185A">
            <w:pPr>
              <w:rPr>
                <w:sz w:val="20"/>
                <w:szCs w:val="20"/>
              </w:rPr>
            </w:pPr>
          </w:p>
          <w:p w14:paraId="5FC88773" w14:textId="77777777" w:rsidR="00D66DAC" w:rsidRPr="00A35F57" w:rsidRDefault="00D66DAC" w:rsidP="00CB185A">
            <w:pPr>
              <w:rPr>
                <w:sz w:val="20"/>
                <w:szCs w:val="20"/>
              </w:rPr>
            </w:pPr>
          </w:p>
          <w:p w14:paraId="2B011E38" w14:textId="77777777" w:rsidR="00D66DAC" w:rsidRPr="00A35F57" w:rsidRDefault="00D66DAC" w:rsidP="00CB185A">
            <w:pPr>
              <w:rPr>
                <w:sz w:val="20"/>
                <w:szCs w:val="20"/>
              </w:rPr>
            </w:pPr>
          </w:p>
          <w:p w14:paraId="64F12335" w14:textId="77777777" w:rsidR="00D66DAC" w:rsidRPr="00A35F57" w:rsidRDefault="00D66DAC" w:rsidP="00CB185A">
            <w:pPr>
              <w:rPr>
                <w:sz w:val="20"/>
                <w:szCs w:val="20"/>
              </w:rPr>
            </w:pPr>
          </w:p>
          <w:p w14:paraId="11E0926E" w14:textId="77777777" w:rsidR="00D66DAC" w:rsidRPr="00A35F57" w:rsidRDefault="00D66DAC" w:rsidP="00CB185A">
            <w:pPr>
              <w:rPr>
                <w:sz w:val="20"/>
                <w:szCs w:val="20"/>
              </w:rPr>
            </w:pPr>
          </w:p>
          <w:p w14:paraId="6F5E4832" w14:textId="77777777" w:rsidR="00D66DAC" w:rsidRPr="00A35F57" w:rsidRDefault="00D66DAC" w:rsidP="00CB185A">
            <w:pPr>
              <w:rPr>
                <w:sz w:val="20"/>
                <w:szCs w:val="20"/>
              </w:rPr>
            </w:pPr>
          </w:p>
          <w:p w14:paraId="0F0495E3" w14:textId="77777777" w:rsidR="00D66DAC" w:rsidRPr="00A35F57" w:rsidRDefault="00D66DAC" w:rsidP="00CB185A">
            <w:pPr>
              <w:rPr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</w:tcPr>
          <w:p w14:paraId="3DF6D259" w14:textId="77777777" w:rsidR="00D66DAC" w:rsidRPr="00A35F57" w:rsidRDefault="00D66DAC" w:rsidP="00CB185A">
            <w:pPr>
              <w:rPr>
                <w:sz w:val="20"/>
                <w:szCs w:val="20"/>
              </w:rPr>
            </w:pPr>
          </w:p>
        </w:tc>
      </w:tr>
      <w:tr w:rsidR="00D66DAC" w:rsidRPr="00A35F57" w14:paraId="01022AFB" w14:textId="77777777" w:rsidTr="00A35F57">
        <w:tc>
          <w:tcPr>
            <w:tcW w:w="8046" w:type="dxa"/>
            <w:shd w:val="clear" w:color="auto" w:fill="auto"/>
          </w:tcPr>
          <w:p w14:paraId="636968B7" w14:textId="77777777" w:rsidR="00D66DAC" w:rsidRPr="00A35F57" w:rsidRDefault="00D66DAC" w:rsidP="00CB185A">
            <w:pPr>
              <w:rPr>
                <w:sz w:val="20"/>
                <w:szCs w:val="20"/>
              </w:rPr>
            </w:pPr>
            <w:r w:rsidRPr="00A35F57">
              <w:rPr>
                <w:sz w:val="20"/>
                <w:szCs w:val="20"/>
              </w:rPr>
              <w:t>Phase 3</w:t>
            </w:r>
          </w:p>
          <w:p w14:paraId="5DE32E76" w14:textId="77777777" w:rsidR="00D66DAC" w:rsidRPr="00A35F57" w:rsidRDefault="00D66DAC" w:rsidP="00CB185A">
            <w:pPr>
              <w:rPr>
                <w:sz w:val="20"/>
                <w:szCs w:val="20"/>
              </w:rPr>
            </w:pPr>
          </w:p>
          <w:p w14:paraId="6F7A59FA" w14:textId="77777777" w:rsidR="00D66DAC" w:rsidRPr="00A35F57" w:rsidRDefault="00D66DAC" w:rsidP="00CB185A">
            <w:pPr>
              <w:rPr>
                <w:sz w:val="20"/>
                <w:szCs w:val="20"/>
              </w:rPr>
            </w:pPr>
          </w:p>
          <w:p w14:paraId="43DAC85A" w14:textId="77777777" w:rsidR="00D66DAC" w:rsidRPr="00A35F57" w:rsidRDefault="00D66DAC" w:rsidP="00CB185A">
            <w:pPr>
              <w:rPr>
                <w:sz w:val="20"/>
                <w:szCs w:val="20"/>
              </w:rPr>
            </w:pPr>
          </w:p>
          <w:p w14:paraId="3B44FA57" w14:textId="77777777" w:rsidR="00D66DAC" w:rsidRPr="00A35F57" w:rsidRDefault="00D66DAC" w:rsidP="00CB185A">
            <w:pPr>
              <w:rPr>
                <w:sz w:val="20"/>
                <w:szCs w:val="20"/>
              </w:rPr>
            </w:pPr>
          </w:p>
          <w:p w14:paraId="6044A6AF" w14:textId="77777777" w:rsidR="00D66DAC" w:rsidRPr="00A35F57" w:rsidRDefault="00D66DAC" w:rsidP="00CB185A">
            <w:pPr>
              <w:rPr>
                <w:sz w:val="20"/>
                <w:szCs w:val="20"/>
              </w:rPr>
            </w:pPr>
          </w:p>
          <w:p w14:paraId="44BB6190" w14:textId="77777777" w:rsidR="00D66DAC" w:rsidRPr="00A35F57" w:rsidRDefault="00D66DAC" w:rsidP="00CB185A">
            <w:pPr>
              <w:rPr>
                <w:sz w:val="20"/>
                <w:szCs w:val="20"/>
              </w:rPr>
            </w:pPr>
          </w:p>
          <w:p w14:paraId="639AB0EB" w14:textId="77777777" w:rsidR="00D66DAC" w:rsidRPr="00A35F57" w:rsidRDefault="00D66DAC" w:rsidP="00CB185A">
            <w:pPr>
              <w:rPr>
                <w:sz w:val="20"/>
                <w:szCs w:val="20"/>
              </w:rPr>
            </w:pPr>
          </w:p>
          <w:p w14:paraId="40821EE2" w14:textId="77777777" w:rsidR="00D66DAC" w:rsidRPr="00A35F57" w:rsidRDefault="00D66DAC" w:rsidP="00CB185A">
            <w:pPr>
              <w:rPr>
                <w:sz w:val="20"/>
                <w:szCs w:val="20"/>
              </w:rPr>
            </w:pPr>
          </w:p>
        </w:tc>
        <w:tc>
          <w:tcPr>
            <w:tcW w:w="6570" w:type="dxa"/>
            <w:shd w:val="clear" w:color="auto" w:fill="auto"/>
          </w:tcPr>
          <w:p w14:paraId="5AE79313" w14:textId="77777777" w:rsidR="00D66DAC" w:rsidRPr="00A35F57" w:rsidRDefault="00D66DAC" w:rsidP="00CB185A">
            <w:pPr>
              <w:rPr>
                <w:sz w:val="20"/>
                <w:szCs w:val="20"/>
              </w:rPr>
            </w:pPr>
          </w:p>
        </w:tc>
      </w:tr>
    </w:tbl>
    <w:p w14:paraId="4B3781F3" w14:textId="77777777" w:rsidR="00D66DAC" w:rsidRPr="006164E3" w:rsidRDefault="00D66DAC" w:rsidP="00975D18">
      <w:pPr>
        <w:rPr>
          <w:sz w:val="20"/>
          <w:szCs w:val="20"/>
        </w:rPr>
      </w:pPr>
    </w:p>
    <w:sectPr w:rsidR="00D66DAC" w:rsidRPr="006164E3" w:rsidSect="00B23186">
      <w:pgSz w:w="16838" w:h="11906" w:orient="landscape"/>
      <w:pgMar w:top="720" w:right="998" w:bottom="18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9C9B0" w14:textId="77777777" w:rsidR="00394AA4" w:rsidRDefault="00394AA4">
      <w:r>
        <w:separator/>
      </w:r>
    </w:p>
  </w:endnote>
  <w:endnote w:type="continuationSeparator" w:id="0">
    <w:p w14:paraId="12A9F41D" w14:textId="77777777" w:rsidR="00394AA4" w:rsidRDefault="0039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0E290" w14:textId="77777777" w:rsidR="00394AA4" w:rsidRDefault="00394AA4">
      <w:r>
        <w:separator/>
      </w:r>
    </w:p>
  </w:footnote>
  <w:footnote w:type="continuationSeparator" w:id="0">
    <w:p w14:paraId="372887F5" w14:textId="77777777" w:rsidR="00394AA4" w:rsidRDefault="0039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8443B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6E7B35"/>
    <w:multiLevelType w:val="hybridMultilevel"/>
    <w:tmpl w:val="527CE9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E7185F"/>
    <w:multiLevelType w:val="hybridMultilevel"/>
    <w:tmpl w:val="E23A8D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0172E9"/>
    <w:multiLevelType w:val="hybridMultilevel"/>
    <w:tmpl w:val="8BD639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107A93"/>
    <w:multiLevelType w:val="hybridMultilevel"/>
    <w:tmpl w:val="34424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30932"/>
    <w:multiLevelType w:val="hybridMultilevel"/>
    <w:tmpl w:val="A244B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3D4593"/>
    <w:multiLevelType w:val="hybridMultilevel"/>
    <w:tmpl w:val="E4925A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6D0904"/>
    <w:multiLevelType w:val="hybridMultilevel"/>
    <w:tmpl w:val="FFFC0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4E504D"/>
    <w:multiLevelType w:val="hybridMultilevel"/>
    <w:tmpl w:val="A1140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D06947"/>
    <w:multiLevelType w:val="hybridMultilevel"/>
    <w:tmpl w:val="85F221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F9691C"/>
    <w:multiLevelType w:val="hybridMultilevel"/>
    <w:tmpl w:val="7C38CB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DEC26F6"/>
    <w:multiLevelType w:val="hybridMultilevel"/>
    <w:tmpl w:val="E5CEA126"/>
    <w:lvl w:ilvl="0" w:tplc="6516946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F70ED"/>
    <w:multiLevelType w:val="hybridMultilevel"/>
    <w:tmpl w:val="E70655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43A037C"/>
    <w:multiLevelType w:val="hybridMultilevel"/>
    <w:tmpl w:val="CB90C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686B44"/>
    <w:multiLevelType w:val="hybridMultilevel"/>
    <w:tmpl w:val="A5D8F7B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AA0054C"/>
    <w:multiLevelType w:val="hybridMultilevel"/>
    <w:tmpl w:val="6B9EE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CDC315B"/>
    <w:multiLevelType w:val="hybridMultilevel"/>
    <w:tmpl w:val="7FCAF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804A24"/>
    <w:multiLevelType w:val="hybridMultilevel"/>
    <w:tmpl w:val="FCCA9A5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171705D"/>
    <w:multiLevelType w:val="hybridMultilevel"/>
    <w:tmpl w:val="E6DE5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BD71C1"/>
    <w:multiLevelType w:val="hybridMultilevel"/>
    <w:tmpl w:val="AEA0A858"/>
    <w:lvl w:ilvl="0" w:tplc="08090001">
      <w:start w:val="1"/>
      <w:numFmt w:val="bullet"/>
      <w:lvlText w:val=""/>
      <w:lvlJc w:val="left"/>
      <w:pPr>
        <w:ind w:left="3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20">
    <w:nsid w:val="3CD45BC0"/>
    <w:multiLevelType w:val="hybridMultilevel"/>
    <w:tmpl w:val="1D00E5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E4106A0"/>
    <w:multiLevelType w:val="hybridMultilevel"/>
    <w:tmpl w:val="372E4C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E013E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1D410E0"/>
    <w:multiLevelType w:val="hybridMultilevel"/>
    <w:tmpl w:val="38BE4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A4C15CC"/>
    <w:multiLevelType w:val="hybridMultilevel"/>
    <w:tmpl w:val="DD70B5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C842265"/>
    <w:multiLevelType w:val="hybridMultilevel"/>
    <w:tmpl w:val="EA0ED8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04C0B72"/>
    <w:multiLevelType w:val="hybridMultilevel"/>
    <w:tmpl w:val="A1802A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35F0F69"/>
    <w:multiLevelType w:val="hybridMultilevel"/>
    <w:tmpl w:val="AD621906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7">
    <w:nsid w:val="66905DCA"/>
    <w:multiLevelType w:val="hybridMultilevel"/>
    <w:tmpl w:val="39221B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83F1827"/>
    <w:multiLevelType w:val="hybridMultilevel"/>
    <w:tmpl w:val="9C4ED72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9B467DC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93D0E6D"/>
    <w:multiLevelType w:val="hybridMultilevel"/>
    <w:tmpl w:val="0278FA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9FE7377"/>
    <w:multiLevelType w:val="hybridMultilevel"/>
    <w:tmpl w:val="C2F24D0E"/>
    <w:lvl w:ilvl="0" w:tplc="CEC25EB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AD5570"/>
    <w:multiLevelType w:val="hybridMultilevel"/>
    <w:tmpl w:val="E1566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14E1E6A"/>
    <w:multiLevelType w:val="hybridMultilevel"/>
    <w:tmpl w:val="CF0A4A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242202E"/>
    <w:multiLevelType w:val="hybridMultilevel"/>
    <w:tmpl w:val="C6D80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5940EBF"/>
    <w:multiLevelType w:val="hybridMultilevel"/>
    <w:tmpl w:val="C83C1A60"/>
    <w:lvl w:ilvl="0" w:tplc="31D8B97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C1063E"/>
    <w:multiLevelType w:val="hybridMultilevel"/>
    <w:tmpl w:val="360A89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F0C3D3D"/>
    <w:multiLevelType w:val="hybridMultilevel"/>
    <w:tmpl w:val="37787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CE61F2"/>
    <w:multiLevelType w:val="hybridMultilevel"/>
    <w:tmpl w:val="76B6C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18"/>
  </w:num>
  <w:num w:numId="4">
    <w:abstractNumId w:val="16"/>
  </w:num>
  <w:num w:numId="5">
    <w:abstractNumId w:val="21"/>
  </w:num>
  <w:num w:numId="6">
    <w:abstractNumId w:val="8"/>
  </w:num>
  <w:num w:numId="7">
    <w:abstractNumId w:val="12"/>
  </w:num>
  <w:num w:numId="8">
    <w:abstractNumId w:val="27"/>
  </w:num>
  <w:num w:numId="9">
    <w:abstractNumId w:val="25"/>
  </w:num>
  <w:num w:numId="10">
    <w:abstractNumId w:val="5"/>
  </w:num>
  <w:num w:numId="11">
    <w:abstractNumId w:val="31"/>
  </w:num>
  <w:num w:numId="12">
    <w:abstractNumId w:val="10"/>
  </w:num>
  <w:num w:numId="13">
    <w:abstractNumId w:val="7"/>
  </w:num>
  <w:num w:numId="14">
    <w:abstractNumId w:val="33"/>
  </w:num>
  <w:num w:numId="15">
    <w:abstractNumId w:val="22"/>
  </w:num>
  <w:num w:numId="16">
    <w:abstractNumId w:val="1"/>
  </w:num>
  <w:num w:numId="17">
    <w:abstractNumId w:val="29"/>
  </w:num>
  <w:num w:numId="18">
    <w:abstractNumId w:val="15"/>
  </w:num>
  <w:num w:numId="19">
    <w:abstractNumId w:val="35"/>
  </w:num>
  <w:num w:numId="20">
    <w:abstractNumId w:val="2"/>
  </w:num>
  <w:num w:numId="21">
    <w:abstractNumId w:val="3"/>
  </w:num>
  <w:num w:numId="22">
    <w:abstractNumId w:val="32"/>
  </w:num>
  <w:num w:numId="23">
    <w:abstractNumId w:val="13"/>
  </w:num>
  <w:num w:numId="24">
    <w:abstractNumId w:val="9"/>
  </w:num>
  <w:num w:numId="25">
    <w:abstractNumId w:val="6"/>
  </w:num>
  <w:num w:numId="26">
    <w:abstractNumId w:val="30"/>
  </w:num>
  <w:num w:numId="27">
    <w:abstractNumId w:val="34"/>
  </w:num>
  <w:num w:numId="28">
    <w:abstractNumId w:val="19"/>
  </w:num>
  <w:num w:numId="29">
    <w:abstractNumId w:val="11"/>
  </w:num>
  <w:num w:numId="30">
    <w:abstractNumId w:val="24"/>
  </w:num>
  <w:num w:numId="31">
    <w:abstractNumId w:val="14"/>
  </w:num>
  <w:num w:numId="32">
    <w:abstractNumId w:val="26"/>
  </w:num>
  <w:num w:numId="33">
    <w:abstractNumId w:val="17"/>
  </w:num>
  <w:num w:numId="34">
    <w:abstractNumId w:val="4"/>
  </w:num>
  <w:num w:numId="35">
    <w:abstractNumId w:val="37"/>
  </w:num>
  <w:num w:numId="36">
    <w:abstractNumId w:val="0"/>
  </w:num>
  <w:num w:numId="37">
    <w:abstractNumId w:val="20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67"/>
    <w:rsid w:val="00024BFF"/>
    <w:rsid w:val="00027B20"/>
    <w:rsid w:val="00047D3F"/>
    <w:rsid w:val="00050DC6"/>
    <w:rsid w:val="00064556"/>
    <w:rsid w:val="000771F5"/>
    <w:rsid w:val="000B4983"/>
    <w:rsid w:val="000C3EC5"/>
    <w:rsid w:val="000F260E"/>
    <w:rsid w:val="00101045"/>
    <w:rsid w:val="00115965"/>
    <w:rsid w:val="0011785A"/>
    <w:rsid w:val="00135E05"/>
    <w:rsid w:val="001406FA"/>
    <w:rsid w:val="00151D39"/>
    <w:rsid w:val="00172664"/>
    <w:rsid w:val="0019270D"/>
    <w:rsid w:val="001A62A6"/>
    <w:rsid w:val="001D2F8C"/>
    <w:rsid w:val="001F6E1C"/>
    <w:rsid w:val="00236035"/>
    <w:rsid w:val="002727A4"/>
    <w:rsid w:val="002B7F2A"/>
    <w:rsid w:val="002F3F52"/>
    <w:rsid w:val="002F6F89"/>
    <w:rsid w:val="00345983"/>
    <w:rsid w:val="00360E98"/>
    <w:rsid w:val="0038260C"/>
    <w:rsid w:val="00394AA4"/>
    <w:rsid w:val="003B6F27"/>
    <w:rsid w:val="003D5367"/>
    <w:rsid w:val="00410766"/>
    <w:rsid w:val="00440FA0"/>
    <w:rsid w:val="00443167"/>
    <w:rsid w:val="004431E8"/>
    <w:rsid w:val="00451261"/>
    <w:rsid w:val="00484AEB"/>
    <w:rsid w:val="004A1E98"/>
    <w:rsid w:val="004A5770"/>
    <w:rsid w:val="004E03F5"/>
    <w:rsid w:val="004E3C07"/>
    <w:rsid w:val="005051EE"/>
    <w:rsid w:val="0051162F"/>
    <w:rsid w:val="0053687F"/>
    <w:rsid w:val="00546E84"/>
    <w:rsid w:val="00547F37"/>
    <w:rsid w:val="0057464F"/>
    <w:rsid w:val="005831E7"/>
    <w:rsid w:val="00597112"/>
    <w:rsid w:val="005A058E"/>
    <w:rsid w:val="005D0483"/>
    <w:rsid w:val="005D1555"/>
    <w:rsid w:val="005E105C"/>
    <w:rsid w:val="005F5BF4"/>
    <w:rsid w:val="00603F19"/>
    <w:rsid w:val="006164E3"/>
    <w:rsid w:val="00636F12"/>
    <w:rsid w:val="006372E1"/>
    <w:rsid w:val="00644154"/>
    <w:rsid w:val="006A2E7D"/>
    <w:rsid w:val="006D44C9"/>
    <w:rsid w:val="006E5607"/>
    <w:rsid w:val="00705427"/>
    <w:rsid w:val="00726004"/>
    <w:rsid w:val="00730DB2"/>
    <w:rsid w:val="00746D4C"/>
    <w:rsid w:val="00764F37"/>
    <w:rsid w:val="007918BE"/>
    <w:rsid w:val="007B6485"/>
    <w:rsid w:val="007F3654"/>
    <w:rsid w:val="008016C9"/>
    <w:rsid w:val="00802E46"/>
    <w:rsid w:val="00806A19"/>
    <w:rsid w:val="00850020"/>
    <w:rsid w:val="00860E2B"/>
    <w:rsid w:val="00861B5D"/>
    <w:rsid w:val="008B1035"/>
    <w:rsid w:val="008B78C1"/>
    <w:rsid w:val="008C1FF5"/>
    <w:rsid w:val="008D67DD"/>
    <w:rsid w:val="008D75D1"/>
    <w:rsid w:val="00922FC0"/>
    <w:rsid w:val="00974CD6"/>
    <w:rsid w:val="00975D18"/>
    <w:rsid w:val="00987795"/>
    <w:rsid w:val="009B5BF3"/>
    <w:rsid w:val="009C131B"/>
    <w:rsid w:val="009E00C9"/>
    <w:rsid w:val="00A202ED"/>
    <w:rsid w:val="00A257DC"/>
    <w:rsid w:val="00A35F57"/>
    <w:rsid w:val="00A513B2"/>
    <w:rsid w:val="00A623D4"/>
    <w:rsid w:val="00AA56D1"/>
    <w:rsid w:val="00AB126B"/>
    <w:rsid w:val="00AC26E0"/>
    <w:rsid w:val="00AE0CEC"/>
    <w:rsid w:val="00AF03CB"/>
    <w:rsid w:val="00B142AF"/>
    <w:rsid w:val="00B23186"/>
    <w:rsid w:val="00B249F3"/>
    <w:rsid w:val="00B37A45"/>
    <w:rsid w:val="00B46A39"/>
    <w:rsid w:val="00B84464"/>
    <w:rsid w:val="00B91C5A"/>
    <w:rsid w:val="00B943E0"/>
    <w:rsid w:val="00BF7242"/>
    <w:rsid w:val="00C10FA9"/>
    <w:rsid w:val="00C167A1"/>
    <w:rsid w:val="00C2256B"/>
    <w:rsid w:val="00C506D0"/>
    <w:rsid w:val="00C64B10"/>
    <w:rsid w:val="00C70B00"/>
    <w:rsid w:val="00C7665D"/>
    <w:rsid w:val="00C94BA8"/>
    <w:rsid w:val="00CB185A"/>
    <w:rsid w:val="00CC21A2"/>
    <w:rsid w:val="00CD31B3"/>
    <w:rsid w:val="00CE5CC3"/>
    <w:rsid w:val="00D11A0D"/>
    <w:rsid w:val="00D43B0B"/>
    <w:rsid w:val="00D44379"/>
    <w:rsid w:val="00D44EF5"/>
    <w:rsid w:val="00D604EC"/>
    <w:rsid w:val="00D65AB2"/>
    <w:rsid w:val="00D665A0"/>
    <w:rsid w:val="00D66DAC"/>
    <w:rsid w:val="00DE0089"/>
    <w:rsid w:val="00DE04C8"/>
    <w:rsid w:val="00E22B42"/>
    <w:rsid w:val="00E632D9"/>
    <w:rsid w:val="00E745EF"/>
    <w:rsid w:val="00E91FF5"/>
    <w:rsid w:val="00EB7189"/>
    <w:rsid w:val="00EC115A"/>
    <w:rsid w:val="00F23BD6"/>
    <w:rsid w:val="00F55085"/>
    <w:rsid w:val="00FA0097"/>
    <w:rsid w:val="00FA7DCE"/>
    <w:rsid w:val="00FB0960"/>
    <w:rsid w:val="00FC3DCB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0F24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623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623D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C1FF5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F55085"/>
    <w:rPr>
      <w:rFonts w:ascii="Arial" w:hAnsi="Arial" w:cs="Arial"/>
      <w:sz w:val="24"/>
      <w:szCs w:val="24"/>
    </w:rPr>
  </w:style>
  <w:style w:type="character" w:customStyle="1" w:styleId="FooterChar">
    <w:name w:val="Footer Char"/>
    <w:link w:val="Footer"/>
    <w:uiPriority w:val="99"/>
    <w:rsid w:val="00F55085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623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623D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C1FF5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F55085"/>
    <w:rPr>
      <w:rFonts w:ascii="Arial" w:hAnsi="Arial" w:cs="Arial"/>
      <w:sz w:val="24"/>
      <w:szCs w:val="24"/>
    </w:rPr>
  </w:style>
  <w:style w:type="character" w:customStyle="1" w:styleId="FooterChar">
    <w:name w:val="Footer Char"/>
    <w:link w:val="Footer"/>
    <w:uiPriority w:val="99"/>
    <w:rsid w:val="00F5508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2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5B7032C09E2242B7EB829DE666552E" ma:contentTypeVersion="16" ma:contentTypeDescription="Create a new document." ma:contentTypeScope="" ma:versionID="9575af78504d826239eba460e662af6c">
  <xsd:schema xmlns:xsd="http://www.w3.org/2001/XMLSchema" xmlns:xs="http://www.w3.org/2001/XMLSchema" xmlns:p="http://schemas.microsoft.com/office/2006/metadata/properties" xmlns:ns2="7cc82a9c-448d-4cab-b5c1-eaba1c46d73b" xmlns:ns3="a908dd92-c0dd-4e3a-8626-197d0950f6b8" targetNamespace="http://schemas.microsoft.com/office/2006/metadata/properties" ma:root="true" ma:fieldsID="e9cd30fa8e59b003ef61501aed0b8180" ns2:_="" ns3:_="">
    <xsd:import namespace="7cc82a9c-448d-4cab-b5c1-eaba1c46d73b"/>
    <xsd:import namespace="a908dd92-c0dd-4e3a-8626-197d0950f6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82a9c-448d-4cab-b5c1-eaba1c46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b74408-dcb9-43da-8085-5a8088e9e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8dd92-c0dd-4e3a-8626-197d0950f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afd787-4f1e-4e70-a414-0cfabd4422f6}" ma:internalName="TaxCatchAll" ma:showField="CatchAllData" ma:web="a908dd92-c0dd-4e3a-8626-197d0950f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c82a9c-448d-4cab-b5c1-eaba1c46d73b">
      <Terms xmlns="http://schemas.microsoft.com/office/infopath/2007/PartnerControls"/>
    </lcf76f155ced4ddcb4097134ff3c332f>
    <TaxCatchAll xmlns="a908dd92-c0dd-4e3a-8626-197d0950f6b8" xsi:nil="true"/>
  </documentManagement>
</p:properties>
</file>

<file path=customXml/itemProps1.xml><?xml version="1.0" encoding="utf-8"?>
<ds:datastoreItem xmlns:ds="http://schemas.openxmlformats.org/officeDocument/2006/customXml" ds:itemID="{0C264198-8D33-4AE6-B4DD-A935D4253E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DF221D-FF75-4F26-BBEE-B41AA3011000}"/>
</file>

<file path=customXml/itemProps3.xml><?xml version="1.0" encoding="utf-8"?>
<ds:datastoreItem xmlns:ds="http://schemas.openxmlformats.org/officeDocument/2006/customXml" ds:itemID="{6878A1D1-0337-4A58-AC58-3F96F713C229}"/>
</file>

<file path=customXml/itemProps4.xml><?xml version="1.0" encoding="utf-8"?>
<ds:datastoreItem xmlns:ds="http://schemas.openxmlformats.org/officeDocument/2006/customXml" ds:itemID="{9C798892-F50B-4697-AD35-61363DDB9A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2528</Words>
  <Characters>16507</Characters>
  <Application>Microsoft Office Word</Application>
  <DocSecurity>0</DocSecurity>
  <Lines>137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Doncaster Behaviour Thresholds: 1st Draft for consultation</vt:lpstr>
    </vt:vector>
  </TitlesOfParts>
  <Company>DMBC</Company>
  <LinksUpToDate>false</LinksUpToDate>
  <CharactersWithSpaces>18998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Doncaster Behaviour Thresholds: 1st Draft for consultation</dc:title>
  <dc:creator>JaniceL</dc:creator>
  <cp:lastModifiedBy>Bacon, Helen-LSS</cp:lastModifiedBy>
  <cp:revision>3</cp:revision>
  <cp:lastPrinted>2011-07-19T09:50:00Z</cp:lastPrinted>
  <dcterms:created xsi:type="dcterms:W3CDTF">2017-03-24T16:12:00Z</dcterms:created>
  <dcterms:modified xsi:type="dcterms:W3CDTF">2017-03-24T16:14:00Z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0x010100955B7032C09E2242B7EB829DE666552E</vt:lpwstr>
  </property>
</Properties>
</file>